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DE" w:rsidRPr="004038FE" w:rsidRDefault="00472DDE" w:rsidP="00472DDE">
      <w:pPr>
        <w:autoSpaceDE w:val="0"/>
        <w:autoSpaceDN w:val="0"/>
        <w:adjustRightInd w:val="0"/>
        <w:rPr>
          <w:rFonts w:ascii="Montserrat" w:eastAsia="Calibri" w:hAnsi="Montserrat" w:cs="Arial"/>
          <w:b/>
          <w:sz w:val="18"/>
          <w:szCs w:val="20"/>
        </w:rPr>
      </w:pPr>
      <w:r w:rsidRPr="004038FE">
        <w:rPr>
          <w:rFonts w:ascii="Montserrat" w:eastAsia="Calibri" w:hAnsi="Montserrat" w:cs="Arial"/>
          <w:b/>
          <w:sz w:val="18"/>
          <w:szCs w:val="20"/>
        </w:rPr>
        <w:t xml:space="preserve">Oficio: </w:t>
      </w:r>
      <w:r w:rsidR="00AC5715">
        <w:rPr>
          <w:rFonts w:ascii="Montserrat" w:eastAsia="Calibri" w:hAnsi="Montserrat" w:cs="Arial"/>
          <w:b/>
          <w:sz w:val="18"/>
          <w:szCs w:val="20"/>
        </w:rPr>
        <w:t xml:space="preserve">600-57-04-2022-2481 </w:t>
      </w:r>
    </w:p>
    <w:p w:rsidR="00472DDE" w:rsidRPr="00B14D4F" w:rsidRDefault="00472DDE" w:rsidP="00472DDE">
      <w:pPr>
        <w:autoSpaceDE w:val="0"/>
        <w:autoSpaceDN w:val="0"/>
        <w:adjustRightInd w:val="0"/>
        <w:rPr>
          <w:rFonts w:ascii="Montserrat" w:eastAsia="Times" w:hAnsi="Montserrat" w:cs="Arial"/>
          <w:b/>
          <w:sz w:val="18"/>
          <w:szCs w:val="20"/>
          <w:lang w:eastAsia="es-ES"/>
        </w:rPr>
      </w:pPr>
      <w:r w:rsidRPr="00B14D4F">
        <w:rPr>
          <w:rFonts w:ascii="Montserrat" w:eastAsia="Times" w:hAnsi="Montserrat" w:cs="Arial"/>
          <w:b/>
          <w:sz w:val="18"/>
          <w:szCs w:val="20"/>
          <w:lang w:eastAsia="es-ES"/>
        </w:rPr>
        <w:t xml:space="preserve">Folio: </w:t>
      </w:r>
      <w:r w:rsidR="00503DAF">
        <w:rPr>
          <w:rFonts w:ascii="Montserrat" w:eastAsia="Times" w:hAnsi="Montserrat" w:cs="Arial"/>
          <w:b/>
          <w:sz w:val="18"/>
          <w:szCs w:val="20"/>
          <w:lang w:eastAsia="es-ES"/>
        </w:rPr>
        <w:t xml:space="preserve">4495730 </w:t>
      </w:r>
      <w:r w:rsidR="00AC5715">
        <w:rPr>
          <w:rFonts w:ascii="Montserrat" w:eastAsia="Times" w:hAnsi="Montserrat" w:cs="Arial"/>
          <w:b/>
          <w:sz w:val="18"/>
          <w:szCs w:val="20"/>
          <w:lang w:eastAsia="es-ES"/>
        </w:rPr>
        <w:t xml:space="preserve"> </w:t>
      </w:r>
      <w:r w:rsidRPr="00B14D4F">
        <w:rPr>
          <w:rFonts w:ascii="Montserrat" w:eastAsia="Times" w:hAnsi="Montserrat" w:cs="Arial"/>
          <w:b/>
          <w:sz w:val="18"/>
          <w:szCs w:val="20"/>
          <w:lang w:eastAsia="es-ES"/>
        </w:rPr>
        <w:t xml:space="preserve">   </w:t>
      </w:r>
    </w:p>
    <w:p w:rsidR="00472DDE" w:rsidRDefault="00472DDE" w:rsidP="00472DDE">
      <w:pPr>
        <w:rPr>
          <w:rFonts w:ascii="Montserrat" w:eastAsia="Calibri" w:hAnsi="Montserrat" w:cs="Arial"/>
          <w:sz w:val="18"/>
          <w:szCs w:val="18"/>
        </w:rPr>
      </w:pPr>
      <w:r w:rsidRPr="00B14D4F">
        <w:rPr>
          <w:rFonts w:ascii="Montserrat" w:eastAsia="Calibri" w:hAnsi="Montserrat" w:cs="Arial"/>
          <w:b/>
          <w:sz w:val="18"/>
          <w:szCs w:val="20"/>
        </w:rPr>
        <w:t>RFC:</w:t>
      </w:r>
      <w:r w:rsidRPr="004038FE">
        <w:rPr>
          <w:rFonts w:ascii="Montserrat" w:eastAsia="Calibri" w:hAnsi="Montserrat" w:cs="Arial"/>
          <w:sz w:val="18"/>
          <w:szCs w:val="20"/>
        </w:rPr>
        <w:t xml:space="preserve"> </w:t>
      </w:r>
      <w:r w:rsidR="00AC5715">
        <w:rPr>
          <w:rFonts w:ascii="Montserrat" w:eastAsia="Calibri" w:hAnsi="Montserrat" w:cs="Arial"/>
          <w:sz w:val="18"/>
          <w:szCs w:val="20"/>
        </w:rPr>
        <w:t xml:space="preserve">SAT970701NN3 </w:t>
      </w:r>
    </w:p>
    <w:p w:rsidR="00B14D4F" w:rsidRDefault="00B14D4F" w:rsidP="00B14D4F">
      <w:pPr>
        <w:rPr>
          <w:rFonts w:ascii="Montserrat" w:eastAsia="Times New Roman" w:hAnsi="Montserrat" w:cs="Calibri"/>
          <w:color w:val="000000"/>
          <w:sz w:val="18"/>
          <w:szCs w:val="22"/>
          <w:lang w:eastAsia="es-MX"/>
        </w:rPr>
      </w:pPr>
      <w:r>
        <w:rPr>
          <w:rFonts w:ascii="Montserrat" w:hAnsi="Montserrat"/>
          <w:b/>
          <w:sz w:val="18"/>
          <w:szCs w:val="18"/>
        </w:rPr>
        <w:t>Exp.</w:t>
      </w:r>
      <w:r>
        <w:rPr>
          <w:rFonts w:ascii="Montserrat" w:hAnsi="Montserrat"/>
          <w:sz w:val="18"/>
          <w:szCs w:val="18"/>
        </w:rPr>
        <w:t xml:space="preserve"> </w:t>
      </w:r>
      <w:r>
        <w:rPr>
          <w:rFonts w:ascii="Montserrat" w:eastAsia="Times New Roman" w:hAnsi="Montserrat" w:cs="Calibri"/>
          <w:color w:val="000000"/>
          <w:sz w:val="18"/>
          <w:szCs w:val="22"/>
          <w:lang w:eastAsia="es-MX"/>
        </w:rPr>
        <w:t>12C-7-2022-01-TABASCO 1-PORTAL DE TRANSPARENCIA</w:t>
      </w:r>
    </w:p>
    <w:p w:rsidR="00B14D4F" w:rsidRPr="004038FE" w:rsidRDefault="00B14D4F" w:rsidP="00472DDE">
      <w:pPr>
        <w:rPr>
          <w:rFonts w:ascii="Montserrat" w:hAnsi="Montserrat"/>
          <w:sz w:val="18"/>
          <w:szCs w:val="18"/>
        </w:rPr>
      </w:pPr>
    </w:p>
    <w:p w:rsidR="00472DDE" w:rsidRPr="004038FE" w:rsidRDefault="00472DDE" w:rsidP="00472DDE">
      <w:pPr>
        <w:rPr>
          <w:rFonts w:ascii="Montserrat" w:hAnsi="Montserrat"/>
          <w:sz w:val="18"/>
          <w:szCs w:val="18"/>
        </w:rPr>
      </w:pPr>
    </w:p>
    <w:p w:rsidR="00472DDE" w:rsidRPr="004038FE" w:rsidRDefault="00472DDE" w:rsidP="00472DDE">
      <w:pPr>
        <w:rPr>
          <w:rFonts w:ascii="Montserrat" w:hAnsi="Montserrat"/>
          <w:sz w:val="18"/>
          <w:szCs w:val="18"/>
        </w:rPr>
      </w:pPr>
    </w:p>
    <w:p w:rsidR="00472DDE" w:rsidRPr="004038FE" w:rsidRDefault="00472DDE" w:rsidP="00472DDE">
      <w:pPr>
        <w:rPr>
          <w:rFonts w:ascii="Montserrat" w:hAnsi="Montserrat"/>
          <w:sz w:val="18"/>
          <w:szCs w:val="18"/>
        </w:rPr>
      </w:pPr>
      <w:r w:rsidRPr="004038FE">
        <w:rPr>
          <w:rFonts w:ascii="Montserrat" w:hAnsi="Montserrat"/>
          <w:sz w:val="18"/>
          <w:szCs w:val="18"/>
        </w:rPr>
        <w:t>Asunto: Se comunica confidencialidad de la información</w:t>
      </w:r>
    </w:p>
    <w:p w:rsidR="00472DDE" w:rsidRPr="004038FE" w:rsidRDefault="00472DDE" w:rsidP="00472DDE">
      <w:pPr>
        <w:rPr>
          <w:rFonts w:ascii="Montserrat" w:hAnsi="Montserrat"/>
          <w:sz w:val="18"/>
          <w:szCs w:val="18"/>
        </w:rPr>
      </w:pPr>
    </w:p>
    <w:p w:rsidR="00472DDE" w:rsidRPr="004038FE" w:rsidRDefault="00472DDE" w:rsidP="00472DDE">
      <w:pPr>
        <w:jc w:val="right"/>
        <w:rPr>
          <w:rFonts w:ascii="Montserrat" w:hAnsi="Montserrat"/>
          <w:sz w:val="18"/>
          <w:szCs w:val="18"/>
        </w:rPr>
      </w:pPr>
    </w:p>
    <w:p w:rsidR="00472DDE" w:rsidRPr="004038FE" w:rsidRDefault="00472DDE" w:rsidP="00472DDE">
      <w:pPr>
        <w:jc w:val="right"/>
        <w:rPr>
          <w:rFonts w:ascii="Montserrat" w:hAnsi="Montserrat"/>
          <w:sz w:val="18"/>
          <w:szCs w:val="18"/>
        </w:rPr>
      </w:pPr>
    </w:p>
    <w:p w:rsidR="00472DDE" w:rsidRPr="004038FE" w:rsidRDefault="00472DDE" w:rsidP="00472DDE">
      <w:pPr>
        <w:jc w:val="right"/>
        <w:rPr>
          <w:rFonts w:ascii="Montserrat" w:hAnsi="Montserrat"/>
          <w:sz w:val="18"/>
          <w:szCs w:val="18"/>
        </w:rPr>
      </w:pPr>
      <w:r w:rsidRPr="004038FE">
        <w:rPr>
          <w:rFonts w:ascii="Montserrat" w:eastAsia="Calibri" w:hAnsi="Montserrat" w:cs="Times New Roman"/>
          <w:sz w:val="18"/>
          <w:szCs w:val="18"/>
        </w:rPr>
        <w:t>Villahermosa, Centro, Tabasco,</w:t>
      </w:r>
      <w:r w:rsidR="00AC5715">
        <w:rPr>
          <w:rFonts w:ascii="Montserrat" w:hAnsi="Montserrat"/>
          <w:sz w:val="18"/>
          <w:szCs w:val="18"/>
        </w:rPr>
        <w:t xml:space="preserve"> </w:t>
      </w:r>
      <w:r w:rsidR="00351191">
        <w:rPr>
          <w:rFonts w:ascii="Montserrat" w:hAnsi="Montserrat"/>
          <w:sz w:val="18"/>
          <w:szCs w:val="18"/>
        </w:rPr>
        <w:t xml:space="preserve">04 de octubre de 2022 .  </w:t>
      </w:r>
    </w:p>
    <w:p w:rsidR="00472DDE" w:rsidRPr="004038FE" w:rsidRDefault="00472DDE" w:rsidP="00472DDE">
      <w:pPr>
        <w:jc w:val="right"/>
        <w:rPr>
          <w:rFonts w:ascii="Montserrat" w:hAnsi="Montserrat"/>
          <w:sz w:val="18"/>
          <w:szCs w:val="18"/>
        </w:rPr>
      </w:pPr>
    </w:p>
    <w:p w:rsidR="00472DDE" w:rsidRPr="004038FE" w:rsidRDefault="00472DDE" w:rsidP="00472DDE">
      <w:pPr>
        <w:jc w:val="right"/>
        <w:rPr>
          <w:rFonts w:ascii="Montserrat" w:hAnsi="Montserrat"/>
          <w:sz w:val="18"/>
          <w:szCs w:val="18"/>
        </w:rPr>
      </w:pPr>
    </w:p>
    <w:p w:rsidR="00472DDE" w:rsidRPr="00B14D4F" w:rsidRDefault="00A66227" w:rsidP="00472DDE">
      <w:pPr>
        <w:ind w:right="5154"/>
        <w:rPr>
          <w:rFonts w:ascii="Montserrat" w:hAnsi="Montserrat"/>
          <w:b/>
          <w:sz w:val="18"/>
          <w:szCs w:val="18"/>
        </w:rPr>
      </w:pPr>
      <w:r>
        <w:rPr>
          <w:rFonts w:ascii="Montserrat" w:hAnsi="Montserrat"/>
          <w:b/>
          <w:sz w:val="18"/>
          <w:szCs w:val="18"/>
        </w:rPr>
        <w:t xml:space="preserve">Comité de Transparencia del Servicio de Administración Tributaria </w:t>
      </w:r>
    </w:p>
    <w:p w:rsidR="00472DDE" w:rsidRPr="004038FE" w:rsidRDefault="00472DDE" w:rsidP="00472DDE">
      <w:pPr>
        <w:jc w:val="both"/>
        <w:rPr>
          <w:rFonts w:ascii="Montserrat" w:hAnsi="Montserrat"/>
          <w:sz w:val="18"/>
          <w:szCs w:val="18"/>
        </w:rPr>
      </w:pPr>
    </w:p>
    <w:p w:rsidR="00472DDE" w:rsidRPr="004038FE" w:rsidRDefault="00472DDE" w:rsidP="00472DDE">
      <w:pPr>
        <w:jc w:val="both"/>
        <w:rPr>
          <w:rFonts w:ascii="Montserrat" w:hAnsi="Montserrat"/>
          <w:sz w:val="18"/>
          <w:szCs w:val="18"/>
        </w:rPr>
      </w:pPr>
    </w:p>
    <w:p w:rsidR="00472DDE" w:rsidRPr="004038FE" w:rsidRDefault="00472DDE" w:rsidP="00472DDE">
      <w:pPr>
        <w:jc w:val="both"/>
        <w:rPr>
          <w:rFonts w:ascii="Montserrat" w:hAnsi="Montserrat"/>
          <w:sz w:val="18"/>
          <w:szCs w:val="18"/>
        </w:rPr>
      </w:pPr>
      <w:r w:rsidRPr="004038FE">
        <w:rPr>
          <w:rFonts w:ascii="Montserrat" w:hAnsi="Montserrat"/>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472DDE" w:rsidRPr="004038FE" w:rsidRDefault="00472DDE" w:rsidP="00472DDE">
      <w:pPr>
        <w:jc w:val="both"/>
        <w:rPr>
          <w:rFonts w:ascii="Montserrat" w:hAnsi="Montserrat"/>
          <w:sz w:val="18"/>
          <w:szCs w:val="18"/>
        </w:rPr>
      </w:pPr>
    </w:p>
    <w:p w:rsidR="00472DDE" w:rsidRPr="004038FE" w:rsidRDefault="00472DDE" w:rsidP="00472DDE">
      <w:pPr>
        <w:jc w:val="both"/>
        <w:rPr>
          <w:rFonts w:ascii="Montserrat" w:hAnsi="Montserrat"/>
          <w:sz w:val="18"/>
          <w:szCs w:val="18"/>
        </w:rPr>
      </w:pPr>
      <w:r w:rsidRPr="004038FE">
        <w:rPr>
          <w:rFonts w:ascii="Montserrat" w:hAnsi="Montserrat"/>
          <w:sz w:val="18"/>
          <w:szCs w:val="18"/>
        </w:rPr>
        <w:t xml:space="preserve">Al respecto, se informa que las resoluciones a los recursos de revocación que causaron firmeza en el </w:t>
      </w:r>
      <w:r w:rsidRPr="004038FE">
        <w:rPr>
          <w:rFonts w:ascii="Montserrat" w:hAnsi="Montserrat"/>
          <w:b/>
          <w:sz w:val="18"/>
          <w:szCs w:val="18"/>
        </w:rPr>
        <w:t>tercer trimestre del año 202</w:t>
      </w:r>
      <w:r w:rsidR="00B14D4F">
        <w:rPr>
          <w:rFonts w:ascii="Montserrat" w:hAnsi="Montserrat"/>
          <w:b/>
          <w:sz w:val="18"/>
          <w:szCs w:val="18"/>
        </w:rPr>
        <w:t>2</w:t>
      </w:r>
      <w:r w:rsidRPr="004038FE">
        <w:rPr>
          <w:rFonts w:ascii="Montserrat" w:hAnsi="Montserrat"/>
          <w:sz w:val="18"/>
          <w:szCs w:val="18"/>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rsidR="00472DDE" w:rsidRPr="004038FE" w:rsidRDefault="00472DDE" w:rsidP="00472DDE">
      <w:pPr>
        <w:jc w:val="both"/>
        <w:rPr>
          <w:rFonts w:ascii="Montserrat" w:hAnsi="Montserrat"/>
          <w:sz w:val="18"/>
          <w:szCs w:val="18"/>
        </w:rPr>
      </w:pPr>
    </w:p>
    <w:p w:rsidR="00472DDE" w:rsidRPr="004038FE" w:rsidRDefault="00472DDE" w:rsidP="00472DDE">
      <w:pPr>
        <w:rPr>
          <w:rFonts w:ascii="Montserrat" w:hAnsi="Montserrat"/>
          <w:sz w:val="18"/>
          <w:szCs w:val="18"/>
        </w:rPr>
      </w:pPr>
      <w:r w:rsidRPr="004038FE">
        <w:rPr>
          <w:rFonts w:ascii="Montserrat" w:hAnsi="Montserrat"/>
          <w:sz w:val="18"/>
          <w:szCs w:val="18"/>
        </w:rPr>
        <w:t>En consecuencia, la información confidencial que se testa en las versiones públicas, por encontrarse protegida por el secreto fiscal, entre otra, es la siguiente:</w:t>
      </w:r>
    </w:p>
    <w:p w:rsidR="00472DDE" w:rsidRPr="004038FE" w:rsidRDefault="00472DDE" w:rsidP="00472DDE">
      <w:pPr>
        <w:rPr>
          <w:rFonts w:ascii="Montserrat" w:hAnsi="Montserrat"/>
          <w:sz w:val="18"/>
          <w:szCs w:val="18"/>
        </w:rPr>
      </w:pP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Folio SIFEN</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RFC del Contribuyente</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Nombre del Contribuyente</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Nombre del Representante legal</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Domicilio para oír y recibir notificaciones</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Resolución recurrida</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Acto administrativo</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Correo electrónico del contribuyente</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Ejercicio fiscal</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Créditos fiscales</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Impuestos</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Actividad preponderante</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Monto de crédito fiscal</w:t>
      </w:r>
    </w:p>
    <w:p w:rsidR="00D20845" w:rsidRPr="00D20845" w:rsidRDefault="00D20845" w:rsidP="00D20845">
      <w:pPr>
        <w:pStyle w:val="Prrafodelista"/>
        <w:numPr>
          <w:ilvl w:val="0"/>
          <w:numId w:val="10"/>
        </w:numPr>
        <w:rPr>
          <w:rFonts w:ascii="Montserrat" w:hAnsi="Montserrat"/>
          <w:sz w:val="18"/>
          <w:szCs w:val="18"/>
        </w:rPr>
      </w:pPr>
      <w:r w:rsidRPr="00D20845">
        <w:rPr>
          <w:rFonts w:ascii="Montserrat" w:hAnsi="Montserrat"/>
          <w:sz w:val="18"/>
          <w:szCs w:val="18"/>
        </w:rPr>
        <w:t>Código QR, Firma electrónica, Cadena Original y Sello Digital</w:t>
      </w:r>
    </w:p>
    <w:p w:rsidR="00472DDE" w:rsidRPr="004038FE" w:rsidRDefault="00472DDE" w:rsidP="00472DDE">
      <w:pPr>
        <w:rPr>
          <w:rFonts w:ascii="Montserrat" w:hAnsi="Montserrat"/>
          <w:sz w:val="18"/>
          <w:szCs w:val="18"/>
        </w:rPr>
      </w:pPr>
    </w:p>
    <w:p w:rsidR="00472DDE" w:rsidRDefault="00472DDE" w:rsidP="00472DDE">
      <w:pPr>
        <w:jc w:val="both"/>
        <w:rPr>
          <w:rFonts w:ascii="Montserrat" w:hAnsi="Montserrat"/>
          <w:sz w:val="18"/>
          <w:szCs w:val="18"/>
        </w:rPr>
      </w:pPr>
      <w:r w:rsidRPr="004038FE">
        <w:rPr>
          <w:rFonts w:ascii="Montserrat" w:hAnsi="Montserrat"/>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w:t>
      </w:r>
      <w:r w:rsidRPr="004038FE">
        <w:rPr>
          <w:rFonts w:ascii="Montserrat" w:hAnsi="Montserrat"/>
          <w:sz w:val="18"/>
          <w:szCs w:val="18"/>
        </w:rPr>
        <w:lastRenderedPageBreak/>
        <w:t>Quinto, segundo párrafo, de los Lineamientos generales en materia de clasificación y desclasificación de la información, así como para la elaboración de versiones públicas.</w:t>
      </w:r>
    </w:p>
    <w:p w:rsidR="00B14D4F" w:rsidRPr="004038FE" w:rsidRDefault="00B14D4F" w:rsidP="00472DDE">
      <w:pPr>
        <w:jc w:val="both"/>
        <w:rPr>
          <w:rFonts w:ascii="Montserrat" w:hAnsi="Montserrat"/>
          <w:sz w:val="18"/>
          <w:szCs w:val="18"/>
        </w:rPr>
      </w:pPr>
    </w:p>
    <w:p w:rsidR="00472DDE" w:rsidRPr="004038FE" w:rsidRDefault="00472DDE" w:rsidP="00472DDE">
      <w:pPr>
        <w:jc w:val="both"/>
        <w:rPr>
          <w:rFonts w:ascii="Montserrat" w:hAnsi="Montserrat"/>
          <w:sz w:val="18"/>
          <w:szCs w:val="18"/>
        </w:rPr>
      </w:pPr>
      <w:r w:rsidRPr="004038FE">
        <w:rPr>
          <w:rFonts w:ascii="Montserrat" w:hAnsi="Montserrat"/>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72DDE" w:rsidRPr="004038FE" w:rsidRDefault="00472DDE" w:rsidP="00472DDE">
      <w:pPr>
        <w:jc w:val="both"/>
        <w:rPr>
          <w:rFonts w:ascii="Montserrat" w:hAnsi="Montserrat"/>
          <w:sz w:val="18"/>
          <w:szCs w:val="18"/>
        </w:rPr>
      </w:pPr>
    </w:p>
    <w:p w:rsidR="00472DDE" w:rsidRPr="004038FE" w:rsidRDefault="00C65944" w:rsidP="00472DDE">
      <w:pPr>
        <w:jc w:val="both"/>
        <w:rPr>
          <w:rFonts w:ascii="Montserrat" w:hAnsi="Montserrat"/>
          <w:sz w:val="18"/>
          <w:szCs w:val="18"/>
        </w:rPr>
      </w:pPr>
      <w:bookmarkStart w:id="0" w:name="_GoBack"/>
      <w:bookmarkEnd w:id="0"/>
      <w:r>
        <w:rPr>
          <w:rFonts w:ascii="Montserrat" w:hAnsi="Montserrat"/>
          <w:noProof/>
          <w:sz w:val="18"/>
          <w:szCs w:val="18"/>
          <w:lang w:eastAsia="es-MX"/>
        </w:rPr>
        <w:drawing>
          <wp:anchor distT="0" distB="0" distL="114300" distR="114300" simplePos="0" relativeHeight="251658240" behindDoc="0" locked="0" layoutInCell="1" allowOverlap="1">
            <wp:simplePos x="0" y="0"/>
            <wp:positionH relativeFrom="column">
              <wp:posOffset>5263515</wp:posOffset>
            </wp:positionH>
            <wp:positionV relativeFrom="paragraph">
              <wp:posOffset>135255</wp:posOffset>
            </wp:positionV>
            <wp:extent cx="1238250" cy="1238250"/>
            <wp:effectExtent l="0" t="0" r="0" b="0"/>
            <wp:wrapNone/>
            <wp:docPr id="5" name="Imagen 5"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472DDE" w:rsidRPr="004038FE" w:rsidRDefault="00472DDE" w:rsidP="00472DDE">
      <w:pPr>
        <w:rPr>
          <w:rFonts w:ascii="Montserrat" w:eastAsia="Times New Roman" w:hAnsi="Montserrat" w:cs="Arial"/>
          <w:sz w:val="18"/>
          <w:szCs w:val="18"/>
        </w:rPr>
      </w:pPr>
      <w:r w:rsidRPr="004038FE">
        <w:rPr>
          <w:rFonts w:ascii="Montserrat" w:eastAsia="Times New Roman" w:hAnsi="Montserrat" w:cs="Arial"/>
          <w:sz w:val="18"/>
          <w:szCs w:val="18"/>
        </w:rPr>
        <w:t>Sin otro particular, aprovecho la ocasión para enviarle un cordial saludo</w:t>
      </w:r>
    </w:p>
    <w:p w:rsidR="00472DDE" w:rsidRDefault="00472DDE" w:rsidP="00472DDE">
      <w:pPr>
        <w:jc w:val="both"/>
        <w:rPr>
          <w:rFonts w:ascii="Montserrat regular" w:hAnsi="Montserrat regular"/>
          <w:sz w:val="18"/>
          <w:szCs w:val="18"/>
        </w:rPr>
      </w:pPr>
    </w:p>
    <w:p w:rsidR="00472DDE" w:rsidRPr="004418BA" w:rsidRDefault="00472DDE" w:rsidP="00472DDE">
      <w:pPr>
        <w:jc w:val="both"/>
        <w:rPr>
          <w:rFonts w:ascii="Montserrat" w:hAnsi="Montserrat" w:cs="Arial"/>
          <w:b/>
          <w:sz w:val="18"/>
          <w:szCs w:val="18"/>
        </w:rPr>
      </w:pPr>
      <w:r w:rsidRPr="004418BA">
        <w:rPr>
          <w:rFonts w:ascii="Montserrat" w:hAnsi="Montserrat" w:cs="Arial"/>
          <w:b/>
          <w:sz w:val="18"/>
          <w:szCs w:val="18"/>
        </w:rPr>
        <w:t xml:space="preserve">Atentamente. </w:t>
      </w:r>
      <w:r w:rsidRPr="004418BA">
        <w:rPr>
          <w:rFonts w:ascii="Montserrat" w:hAnsi="Montserrat" w:cs="Arial"/>
          <w:b/>
          <w:sz w:val="18"/>
          <w:szCs w:val="18"/>
        </w:rPr>
        <w:tab/>
      </w:r>
      <w:r w:rsidRPr="004418BA">
        <w:rPr>
          <w:rFonts w:ascii="Montserrat" w:hAnsi="Montserrat" w:cs="Arial"/>
          <w:b/>
          <w:sz w:val="18"/>
          <w:szCs w:val="18"/>
        </w:rPr>
        <w:tab/>
      </w:r>
    </w:p>
    <w:p w:rsidR="00472DDE" w:rsidRPr="004418BA" w:rsidRDefault="00472DDE" w:rsidP="00472DDE">
      <w:pPr>
        <w:jc w:val="both"/>
        <w:rPr>
          <w:rFonts w:ascii="Montserrat" w:hAnsi="Montserrat" w:cs="Arial"/>
          <w:b/>
          <w:sz w:val="18"/>
          <w:szCs w:val="18"/>
        </w:rPr>
      </w:pPr>
    </w:p>
    <w:p w:rsidR="00472DDE" w:rsidRPr="004418BA" w:rsidRDefault="00472DDE" w:rsidP="00472DDE">
      <w:pPr>
        <w:jc w:val="both"/>
        <w:rPr>
          <w:rFonts w:ascii="Montserrat" w:hAnsi="Montserrat" w:cs="Arial"/>
          <w:b/>
          <w:sz w:val="18"/>
          <w:szCs w:val="18"/>
        </w:rPr>
      </w:pPr>
    </w:p>
    <w:p w:rsidR="00472DDE" w:rsidRPr="004418BA" w:rsidRDefault="00472DDE" w:rsidP="00472DDE">
      <w:pPr>
        <w:jc w:val="both"/>
        <w:rPr>
          <w:rFonts w:ascii="Montserrat" w:hAnsi="Montserrat" w:cs="Arial"/>
          <w:b/>
          <w:sz w:val="18"/>
          <w:szCs w:val="18"/>
        </w:rPr>
      </w:pPr>
    </w:p>
    <w:p w:rsidR="00472DDE" w:rsidRPr="004418BA" w:rsidRDefault="00472DDE" w:rsidP="00472DDE">
      <w:pPr>
        <w:jc w:val="both"/>
        <w:rPr>
          <w:rFonts w:ascii="Montserrat" w:hAnsi="Montserrat" w:cs="Arial"/>
          <w:b/>
          <w:sz w:val="18"/>
          <w:szCs w:val="18"/>
        </w:rPr>
      </w:pPr>
    </w:p>
    <w:p w:rsidR="00472DDE" w:rsidRPr="004418BA" w:rsidRDefault="00472DDE" w:rsidP="00472DDE">
      <w:pPr>
        <w:jc w:val="both"/>
        <w:rPr>
          <w:rFonts w:ascii="Montserrat" w:hAnsi="Montserrat" w:cs="Arial"/>
          <w:b/>
          <w:sz w:val="18"/>
          <w:szCs w:val="18"/>
        </w:rPr>
      </w:pPr>
    </w:p>
    <w:p w:rsidR="00472DDE" w:rsidRPr="004418BA" w:rsidRDefault="00472DDE" w:rsidP="00472DDE">
      <w:pPr>
        <w:jc w:val="both"/>
        <w:rPr>
          <w:rFonts w:ascii="Montserrat" w:hAnsi="Montserrat" w:cs="Arial"/>
          <w:b/>
          <w:sz w:val="18"/>
          <w:szCs w:val="18"/>
        </w:rPr>
      </w:pPr>
      <w:r w:rsidRPr="004418BA">
        <w:rPr>
          <w:rFonts w:ascii="Montserrat" w:hAnsi="Montserrat" w:cs="Arial"/>
          <w:b/>
          <w:sz w:val="18"/>
          <w:szCs w:val="18"/>
        </w:rPr>
        <w:t xml:space="preserve">Lic. </w:t>
      </w:r>
      <w:r w:rsidR="0050570C">
        <w:rPr>
          <w:rFonts w:ascii="Montserrat" w:hAnsi="Montserrat" w:cs="Arial"/>
          <w:b/>
          <w:sz w:val="18"/>
          <w:szCs w:val="18"/>
        </w:rPr>
        <w:t xml:space="preserve">Fidel Alberto Jiménez Lovera </w:t>
      </w:r>
      <w:r w:rsidR="00A66227">
        <w:rPr>
          <w:rFonts w:ascii="Montserrat" w:hAnsi="Montserrat" w:cs="Arial"/>
          <w:b/>
          <w:sz w:val="18"/>
          <w:szCs w:val="18"/>
        </w:rPr>
        <w:t xml:space="preserve"> </w:t>
      </w:r>
      <w:r w:rsidRPr="004418BA">
        <w:rPr>
          <w:rFonts w:ascii="Montserrat" w:hAnsi="Montserrat" w:cs="Arial"/>
          <w:b/>
          <w:sz w:val="18"/>
          <w:szCs w:val="18"/>
        </w:rPr>
        <w:t xml:space="preserve">                    </w:t>
      </w:r>
    </w:p>
    <w:p w:rsidR="00472DDE" w:rsidRPr="004418BA" w:rsidRDefault="0050570C" w:rsidP="00472DDE">
      <w:pPr>
        <w:jc w:val="both"/>
        <w:rPr>
          <w:rFonts w:ascii="Montserrat" w:hAnsi="Montserrat" w:cs="Arial"/>
          <w:sz w:val="18"/>
          <w:szCs w:val="18"/>
        </w:rPr>
      </w:pPr>
      <w:r>
        <w:rPr>
          <w:rFonts w:ascii="Montserrat" w:hAnsi="Montserrat" w:cs="Arial"/>
          <w:sz w:val="18"/>
          <w:szCs w:val="18"/>
        </w:rPr>
        <w:t xml:space="preserve">Administrador Desconcentrado Jurídico de Tabasco "1" </w:t>
      </w:r>
      <w:r w:rsidR="00A66227">
        <w:rPr>
          <w:rFonts w:ascii="Montserrat" w:hAnsi="Montserrat" w:cs="Arial"/>
          <w:sz w:val="18"/>
          <w:szCs w:val="18"/>
        </w:rPr>
        <w:t xml:space="preserve"> </w:t>
      </w:r>
      <w:r w:rsidR="00472DDE" w:rsidRPr="004418BA">
        <w:rPr>
          <w:rFonts w:ascii="Montserrat" w:hAnsi="Montserrat" w:cs="Arial"/>
          <w:sz w:val="18"/>
          <w:szCs w:val="18"/>
        </w:rPr>
        <w:t xml:space="preserve"> </w:t>
      </w:r>
    </w:p>
    <w:p w:rsidR="00472DDE" w:rsidRPr="00985B46" w:rsidRDefault="00472DDE" w:rsidP="00472DDE">
      <w:pPr>
        <w:jc w:val="both"/>
        <w:rPr>
          <w:rFonts w:ascii="Montserrat" w:hAnsi="Montserrat" w:cs="Arial"/>
          <w:b/>
          <w:sz w:val="16"/>
          <w:szCs w:val="18"/>
        </w:rPr>
      </w:pPr>
    </w:p>
    <w:p w:rsidR="00472DDE" w:rsidRPr="00985B46" w:rsidRDefault="00472DDE" w:rsidP="00472DDE">
      <w:pPr>
        <w:jc w:val="both"/>
        <w:rPr>
          <w:rFonts w:ascii="Montserrat" w:hAnsi="Montserrat" w:cs="Arial"/>
          <w:b/>
          <w:sz w:val="16"/>
          <w:szCs w:val="18"/>
        </w:rPr>
      </w:pPr>
    </w:p>
    <w:p w:rsidR="008027F3" w:rsidRDefault="008027F3" w:rsidP="00472DDE">
      <w:pPr>
        <w:jc w:val="both"/>
        <w:rPr>
          <w:rFonts w:ascii="Montserrat" w:hAnsi="Montserrat"/>
          <w:i/>
          <w:iCs/>
          <w:sz w:val="16"/>
          <w:szCs w:val="16"/>
          <w:lang w:val="it-CH" w:eastAsia="es-ES"/>
        </w:rPr>
      </w:pPr>
      <w:r>
        <w:rPr>
          <w:rFonts w:ascii="Montserrat" w:hAnsi="Montserrat"/>
          <w:i/>
          <w:iCs/>
          <w:sz w:val="16"/>
          <w:szCs w:val="16"/>
          <w:lang w:val="it-CH" w:eastAsia="es-ES"/>
        </w:rPr>
        <w:t>Firma Electrónica:</w:t>
      </w:r>
    </w:p>
    <w:p w:rsidR="008027F3" w:rsidRDefault="008027F3" w:rsidP="00472DDE">
      <w:pPr>
        <w:jc w:val="both"/>
        <w:rPr>
          <w:rFonts w:ascii="Montserrat" w:hAnsi="Montserrat"/>
          <w:i/>
          <w:iCs/>
          <w:sz w:val="16"/>
          <w:szCs w:val="16"/>
          <w:lang w:val="it-CH" w:eastAsia="es-ES"/>
        </w:rPr>
      </w:pPr>
      <w:r>
        <w:rPr>
          <w:rFonts w:ascii="Montserrat" w:hAnsi="Montserrat"/>
          <w:i/>
          <w:iCs/>
          <w:sz w:val="16"/>
          <w:szCs w:val="16"/>
          <w:lang w:val="it-CH" w:eastAsia="es-ES"/>
        </w:rPr>
        <w:t xml:space="preserve">PiBSGVkpJqHRp6uLAXg7XgeH70Q5+E/RXYcyhDcGJWDrv3gCFZgUYTKLHvk4SuaGvGZ0fMkNxQe7D7fhFFxLGtoo61pVM/4ahMMbLAMsWooqHFP7BzSsnobHVr7Xs9Fdk9Tjy4kAvPMOkS64R22kbbZleCV3C4iQ3RteWbcE0L2vzTACKO4hTuyBDhevKdTXOgPOJ4nyxhkYWLxlv9MR2KWqunvqiJQz3iqQDV3fUYAdU+VsfkYadEGdRcmYZ6pYzfYYzP1WHtLWcHHJ3r5A+15FMpkO1L7hU/RgEySXzB8DCMFxjOjkxfZqeuydvivHKyPULIpBNCfPHPhSCb8V2w== </w:t>
      </w:r>
      <w:r w:rsidR="00A66227">
        <w:rPr>
          <w:rFonts w:ascii="Montserrat" w:hAnsi="Montserrat"/>
          <w:i/>
          <w:iCs/>
          <w:sz w:val="16"/>
          <w:szCs w:val="16"/>
          <w:lang w:val="it-CH" w:eastAsia="es-ES"/>
        </w:rPr>
        <w:t xml:space="preserve"> </w:t>
      </w:r>
      <w:r>
        <w:rPr>
          <w:rFonts w:ascii="Montserrat" w:hAnsi="Montserrat"/>
          <w:i/>
          <w:iCs/>
          <w:sz w:val="16"/>
          <w:szCs w:val="16"/>
          <w:lang w:val="it-CH" w:eastAsia="es-ES"/>
        </w:rPr>
        <w:t xml:space="preserve">Cadena original: </w:t>
      </w:r>
    </w:p>
    <w:p w:rsidR="008027F3" w:rsidRDefault="008027F3" w:rsidP="00472DDE">
      <w:pPr>
        <w:jc w:val="both"/>
        <w:rPr>
          <w:rFonts w:ascii="Montserrat" w:hAnsi="Montserrat"/>
          <w:i/>
          <w:iCs/>
          <w:sz w:val="16"/>
          <w:szCs w:val="16"/>
          <w:lang w:val="it-CH" w:eastAsia="es-ES"/>
        </w:rPr>
      </w:pPr>
      <w:r>
        <w:rPr>
          <w:rFonts w:ascii="Montserrat" w:hAnsi="Montserrat"/>
          <w:i/>
          <w:iCs/>
          <w:sz w:val="16"/>
          <w:szCs w:val="16"/>
          <w:lang w:val="it-CH" w:eastAsia="es-ES"/>
        </w:rPr>
        <w:t>||SAT970701NN3|Comité de Transparencia del Servicio de Administración Tributaria|600-57-04-2022-2481|04 de octubre de 2022|10/4/2022 11:41:29 AM|00001088888800000031||</w:t>
      </w:r>
    </w:p>
    <w:p w:rsidR="008027F3" w:rsidRDefault="008027F3" w:rsidP="00472DDE">
      <w:pPr>
        <w:jc w:val="both"/>
        <w:rPr>
          <w:rFonts w:ascii="Montserrat" w:hAnsi="Montserrat"/>
          <w:i/>
          <w:iCs/>
          <w:sz w:val="16"/>
          <w:szCs w:val="16"/>
          <w:lang w:val="it-CH" w:eastAsia="es-ES"/>
        </w:rPr>
      </w:pPr>
    </w:p>
    <w:p w:rsidR="008027F3" w:rsidRDefault="008027F3" w:rsidP="00472DDE">
      <w:pPr>
        <w:jc w:val="both"/>
        <w:rPr>
          <w:rFonts w:ascii="Montserrat" w:hAnsi="Montserrat"/>
          <w:i/>
          <w:iCs/>
          <w:sz w:val="16"/>
          <w:szCs w:val="16"/>
          <w:lang w:val="it-CH" w:eastAsia="es-ES"/>
        </w:rPr>
      </w:pPr>
      <w:r>
        <w:rPr>
          <w:rFonts w:ascii="Montserrat" w:hAnsi="Montserrat"/>
          <w:i/>
          <w:iCs/>
          <w:sz w:val="16"/>
          <w:szCs w:val="16"/>
          <w:lang w:val="it-CH" w:eastAsia="es-ES"/>
        </w:rPr>
        <w:t xml:space="preserve">Sello digital: </w:t>
      </w:r>
    </w:p>
    <w:p w:rsidR="00A66227" w:rsidRDefault="008027F3" w:rsidP="00472DDE">
      <w:pPr>
        <w:jc w:val="both"/>
        <w:rPr>
          <w:rFonts w:ascii="Montserrat" w:hAnsi="Montserrat"/>
          <w:i/>
          <w:iCs/>
          <w:sz w:val="16"/>
          <w:szCs w:val="16"/>
          <w:lang w:val="it-CH" w:eastAsia="es-ES"/>
        </w:rPr>
      </w:pPr>
      <w:r>
        <w:rPr>
          <w:rFonts w:ascii="Montserrat" w:hAnsi="Montserrat"/>
          <w:i/>
          <w:iCs/>
          <w:sz w:val="16"/>
          <w:szCs w:val="16"/>
          <w:lang w:val="it-CH" w:eastAsia="es-ES"/>
        </w:rPr>
        <w:t xml:space="preserve">Ia2okZTQhuDo5BiWfs2v5oAujHSaZzFS0Y4xjgcl0WrFGzAvhriHw/wXZ+ePGS3VK45IK4Qxlo10XCUEtLSQW0sOTJuKYDj9ANiaBx9DVlOtsMeagp6bgIl3is5u8dFlwuZXvakCOnS4RYX+KuzWriiXWdhf7YPrGdXBtJ4xZGw= </w:t>
      </w:r>
      <w:r w:rsidR="00A66227">
        <w:rPr>
          <w:rFonts w:ascii="Montserrat" w:hAnsi="Montserrat"/>
          <w:i/>
          <w:iCs/>
          <w:sz w:val="16"/>
          <w:szCs w:val="16"/>
          <w:lang w:val="it-CH" w:eastAsia="es-ES"/>
        </w:rPr>
        <w:t xml:space="preserve"> </w:t>
      </w:r>
    </w:p>
    <w:p w:rsidR="00A66227" w:rsidRDefault="00A66227" w:rsidP="00472DDE">
      <w:pPr>
        <w:jc w:val="both"/>
        <w:rPr>
          <w:rFonts w:ascii="Montserrat" w:hAnsi="Montserrat"/>
          <w:i/>
          <w:iCs/>
          <w:sz w:val="16"/>
          <w:szCs w:val="16"/>
          <w:lang w:val="it-CH" w:eastAsia="es-ES"/>
        </w:rPr>
      </w:pPr>
    </w:p>
    <w:p w:rsidR="00472DDE" w:rsidRPr="00D81A65" w:rsidRDefault="00472DDE" w:rsidP="00472DDE">
      <w:pPr>
        <w:jc w:val="both"/>
        <w:rPr>
          <w:rFonts w:ascii="Montserrat" w:hAnsi="Montserrat"/>
          <w:i/>
          <w:iCs/>
          <w:sz w:val="16"/>
          <w:szCs w:val="16"/>
          <w:lang w:val="it-CH" w:eastAsia="es-ES"/>
        </w:rPr>
      </w:pPr>
      <w:r w:rsidRPr="00D81A65">
        <w:rPr>
          <w:rFonts w:ascii="Montserrat" w:hAnsi="Montserrat"/>
          <w:i/>
          <w:iCs/>
          <w:sz w:val="16"/>
          <w:szCs w:val="16"/>
          <w:lang w:val="it-CH" w:eastAsia="es-ES"/>
        </w:rPr>
        <w:t>“Este documento y sus anexos contienen información que deberá ser clasificada como confidencial, de conformidad con lo establecido por los artículos 98 y 113 fracción I, II y III y último párrafo, de la Ley Federal de Transparencia y Acceso a la Información Pública”</w:t>
      </w:r>
    </w:p>
    <w:p w:rsidR="00472DDE" w:rsidRPr="00D81A65" w:rsidRDefault="00472DDE" w:rsidP="00472DDE">
      <w:pPr>
        <w:jc w:val="both"/>
        <w:rPr>
          <w:rFonts w:ascii="Montserrat" w:hAnsi="Montserrat"/>
          <w:i/>
          <w:iCs/>
          <w:sz w:val="16"/>
          <w:szCs w:val="16"/>
          <w:lang w:val="it-CH" w:eastAsia="es-ES"/>
        </w:rPr>
      </w:pPr>
    </w:p>
    <w:p w:rsidR="00472DDE" w:rsidRPr="00756C4D" w:rsidRDefault="00472DDE" w:rsidP="00472DDE">
      <w:pPr>
        <w:jc w:val="both"/>
        <w:rPr>
          <w:rFonts w:ascii="Montserrat" w:hAnsi="Montserrat"/>
          <w:i/>
          <w:iCs/>
          <w:sz w:val="16"/>
          <w:szCs w:val="16"/>
          <w:lang w:eastAsia="es-ES"/>
        </w:rPr>
      </w:pPr>
      <w:r w:rsidRPr="00756C4D">
        <w:rPr>
          <w:rFonts w:ascii="Montserrat" w:hAnsi="Montserrat"/>
          <w:i/>
          <w:iCs/>
          <w:sz w:val="16"/>
          <w:szCs w:val="16"/>
          <w:lang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472DDE" w:rsidRPr="00756C4D" w:rsidRDefault="00472DDE" w:rsidP="00472DDE">
      <w:pPr>
        <w:jc w:val="both"/>
        <w:rPr>
          <w:rFonts w:ascii="Montserrat" w:hAnsi="Montserrat"/>
          <w:i/>
          <w:iCs/>
          <w:sz w:val="16"/>
          <w:szCs w:val="16"/>
          <w:lang w:eastAsia="es-ES"/>
        </w:rPr>
      </w:pPr>
    </w:p>
    <w:p w:rsidR="00472DDE" w:rsidRDefault="00472DDE" w:rsidP="00472DDE">
      <w:pPr>
        <w:jc w:val="both"/>
        <w:rPr>
          <w:rFonts w:ascii="Montserrat" w:hAnsi="Montserrat"/>
          <w:i/>
          <w:iCs/>
          <w:sz w:val="16"/>
          <w:szCs w:val="16"/>
          <w:lang w:eastAsia="es-ES"/>
        </w:rPr>
      </w:pPr>
      <w:r w:rsidRPr="00756C4D">
        <w:rPr>
          <w:rFonts w:ascii="Montserrat" w:hAnsi="Montserrat"/>
          <w:i/>
          <w:iCs/>
          <w:sz w:val="16"/>
          <w:szCs w:val="16"/>
          <w:lang w:eastAsia="es-ES"/>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472DDE" w:rsidRPr="00AA677C" w:rsidRDefault="00472DDE" w:rsidP="00472DDE">
      <w:pPr>
        <w:jc w:val="both"/>
        <w:rPr>
          <w:rFonts w:ascii="Montserrat regular" w:hAnsi="Montserrat regular"/>
          <w:sz w:val="18"/>
          <w:szCs w:val="18"/>
        </w:rPr>
      </w:pPr>
    </w:p>
    <w:p w:rsidR="00472DDE" w:rsidRPr="00E111EB" w:rsidRDefault="00472DDE" w:rsidP="00472DDE">
      <w:pPr>
        <w:tabs>
          <w:tab w:val="left" w:pos="851"/>
        </w:tabs>
        <w:spacing w:line="276" w:lineRule="auto"/>
        <w:ind w:right="-36"/>
        <w:jc w:val="both"/>
        <w:rPr>
          <w:rFonts w:ascii="Montserrat" w:eastAsia="MS Mincho" w:hAnsi="Montserrat" w:cs="Arial"/>
          <w:sz w:val="16"/>
          <w:szCs w:val="16"/>
          <w:lang w:val="x-none" w:eastAsia="es-ES"/>
        </w:rPr>
      </w:pPr>
      <w:r>
        <w:rPr>
          <w:rFonts w:ascii="Montserrat regular" w:hAnsi="Montserrat regular"/>
          <w:sz w:val="18"/>
          <w:szCs w:val="18"/>
        </w:rPr>
        <w:t xml:space="preserve"> </w:t>
      </w:r>
      <w:r w:rsidRPr="00985B46">
        <w:rPr>
          <w:rFonts w:ascii="Montserrat" w:eastAsia="MS Mincho" w:hAnsi="Montserrat" w:cs="Arial"/>
          <w:b/>
          <w:sz w:val="16"/>
          <w:szCs w:val="16"/>
          <w:lang w:val="x-none" w:eastAsia="es-ES"/>
        </w:rPr>
        <w:t>C.c.p.-</w:t>
      </w:r>
      <w:r w:rsidRPr="0013149A">
        <w:rPr>
          <w:rFonts w:ascii="Montserrat" w:eastAsia="MS Mincho" w:hAnsi="Montserrat" w:cs="Arial"/>
          <w:sz w:val="16"/>
          <w:szCs w:val="16"/>
          <w:lang w:val="x-none" w:eastAsia="es-ES"/>
        </w:rPr>
        <w:t xml:space="preserve"> </w:t>
      </w:r>
      <w:r w:rsidRPr="0013149A">
        <w:rPr>
          <w:rFonts w:ascii="Montserrat" w:eastAsia="MS Mincho" w:hAnsi="Montserrat" w:cs="Arial"/>
          <w:b/>
          <w:i/>
          <w:sz w:val="16"/>
          <w:szCs w:val="16"/>
          <w:lang w:val="x-none" w:eastAsia="es-ES"/>
        </w:rPr>
        <w:t>Administrador Desconcentrado</w:t>
      </w:r>
      <w:r w:rsidRPr="0013149A">
        <w:rPr>
          <w:rFonts w:ascii="Montserrat" w:eastAsia="MS Mincho" w:hAnsi="Montserrat" w:cs="Arial"/>
          <w:b/>
          <w:i/>
          <w:sz w:val="16"/>
          <w:szCs w:val="16"/>
          <w:lang w:eastAsia="es-ES"/>
        </w:rPr>
        <w:t xml:space="preserve"> Jurídico</w:t>
      </w:r>
      <w:r w:rsidRPr="0013149A">
        <w:rPr>
          <w:rFonts w:ascii="Montserrat" w:eastAsia="MS Mincho" w:hAnsi="Montserrat" w:cs="Arial"/>
          <w:b/>
          <w:i/>
          <w:sz w:val="16"/>
          <w:szCs w:val="16"/>
          <w:lang w:val="x-none" w:eastAsia="es-ES"/>
        </w:rPr>
        <w:t xml:space="preserve"> de Tabasco “1”</w:t>
      </w:r>
      <w:r w:rsidRPr="0013149A">
        <w:rPr>
          <w:rFonts w:ascii="Montserrat" w:eastAsia="MS Mincho" w:hAnsi="Montserrat" w:cs="Arial"/>
          <w:b/>
          <w:i/>
          <w:sz w:val="16"/>
          <w:szCs w:val="16"/>
          <w:lang w:eastAsia="es-ES"/>
        </w:rPr>
        <w:t>.</w:t>
      </w:r>
      <w:r w:rsidRPr="0013149A">
        <w:rPr>
          <w:rFonts w:ascii="Montserrat" w:eastAsia="MS Mincho" w:hAnsi="Montserrat" w:cs="Arial"/>
          <w:sz w:val="16"/>
          <w:szCs w:val="16"/>
          <w:lang w:val="x-none" w:eastAsia="es-ES"/>
        </w:rPr>
        <w:t xml:space="preserve"> -</w:t>
      </w:r>
      <w:r w:rsidRPr="0013149A">
        <w:rPr>
          <w:rFonts w:ascii="Montserrat" w:eastAsia="MS Mincho" w:hAnsi="Montserrat" w:cs="Arial"/>
          <w:sz w:val="16"/>
          <w:szCs w:val="16"/>
          <w:lang w:eastAsia="es-ES"/>
        </w:rPr>
        <w:t xml:space="preserve"> </w:t>
      </w:r>
      <w:r w:rsidRPr="0013149A">
        <w:rPr>
          <w:rFonts w:ascii="Montserrat" w:eastAsia="MS Mincho" w:hAnsi="Montserrat" w:cs="Arial"/>
          <w:i/>
          <w:sz w:val="16"/>
          <w:szCs w:val="16"/>
          <w:lang w:val="x-none" w:eastAsia="es-ES"/>
        </w:rPr>
        <w:t xml:space="preserve"> Edificio.- Para su conocimiento.</w:t>
      </w:r>
    </w:p>
    <w:p w:rsidR="00472DDE" w:rsidRPr="00D81A65" w:rsidRDefault="00472DDE" w:rsidP="00472DDE">
      <w:pPr>
        <w:jc w:val="both"/>
        <w:rPr>
          <w:rFonts w:ascii="Montserrat" w:hAnsi="Montserrat"/>
          <w:b/>
          <w:i/>
          <w:sz w:val="16"/>
          <w:szCs w:val="16"/>
        </w:rPr>
      </w:pPr>
      <w:r w:rsidRPr="00D81A65">
        <w:rPr>
          <w:rFonts w:ascii="Montserrat" w:hAnsi="Montserrat"/>
          <w:b/>
          <w:i/>
          <w:sz w:val="16"/>
          <w:szCs w:val="16"/>
        </w:rPr>
        <w:t xml:space="preserve">C.c.p. Archivo. </w:t>
      </w:r>
    </w:p>
    <w:p w:rsidR="00472DDE" w:rsidRDefault="00472DDE" w:rsidP="00472DDE">
      <w:pPr>
        <w:ind w:right="-377"/>
        <w:rPr>
          <w:rFonts w:ascii="Montserrat" w:hAnsi="Montserrat"/>
          <w:b/>
          <w:i/>
          <w:sz w:val="16"/>
          <w:szCs w:val="16"/>
        </w:rPr>
      </w:pPr>
    </w:p>
    <w:p w:rsidR="00472DDE" w:rsidRDefault="00472DDE" w:rsidP="00472DDE">
      <w:pPr>
        <w:ind w:right="-377"/>
        <w:rPr>
          <w:rFonts w:ascii="Montserrat" w:eastAsia="Cambria" w:hAnsi="Montserrat" w:cs="Cambria"/>
          <w:b/>
          <w:bCs/>
          <w:color w:val="000000"/>
          <w:sz w:val="18"/>
          <w:szCs w:val="18"/>
          <w:u w:color="000000"/>
          <w:bdr w:val="nil"/>
          <w:lang w:eastAsia="es-MX"/>
        </w:rPr>
      </w:pPr>
    </w:p>
    <w:p w:rsidR="00914988" w:rsidRDefault="00472DDE" w:rsidP="00472DDE">
      <w:r w:rsidRPr="00985B46">
        <w:rPr>
          <w:rFonts w:ascii="Montserrat" w:eastAsia="Cambria" w:hAnsi="Montserrat" w:cs="Cambria"/>
          <w:b/>
          <w:bCs/>
          <w:color w:val="000000"/>
          <w:sz w:val="16"/>
          <w:szCs w:val="18"/>
          <w:u w:color="000000"/>
          <w:bdr w:val="nil"/>
          <w:lang w:eastAsia="es-MX"/>
        </w:rPr>
        <w:t>LRBJ* JMMA</w:t>
      </w:r>
      <w:r w:rsidRPr="00985B46">
        <w:rPr>
          <w:rFonts w:ascii="Montserrat" w:eastAsia="Cambria" w:hAnsi="Montserrat" w:cs="Cambria"/>
          <w:b/>
          <w:bCs/>
          <w:color w:val="000000"/>
          <w:sz w:val="16"/>
          <w:szCs w:val="18"/>
          <w:u w:color="000000"/>
          <w:bdr w:val="nil"/>
          <w:lang w:eastAsia="es-MX"/>
        </w:rPr>
        <w:tab/>
      </w:r>
    </w:p>
    <w:p w:rsidR="00914988" w:rsidRDefault="00914988" w:rsidP="00472DDE"/>
    <w:p w:rsidR="00914988" w:rsidRDefault="00914988" w:rsidP="00472DDE"/>
    <w:p w:rsidR="00914988" w:rsidRDefault="00914988" w:rsidP="00472DDE"/>
    <w:p w:rsidR="00914988" w:rsidRPr="00472DDE" w:rsidRDefault="00914988" w:rsidP="00472DDE"/>
    <w:sectPr w:rsidR="00914988" w:rsidRPr="00472DDE" w:rsidSect="00E06CDA">
      <w:headerReference w:type="default" r:id="rId9"/>
      <w:footerReference w:type="default" r:id="rId10"/>
      <w:pgSz w:w="12240" w:h="15840"/>
      <w:pgMar w:top="1843" w:right="900" w:bottom="799" w:left="993"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332" w:rsidRDefault="00B91332" w:rsidP="009D2B83">
      <w:r>
        <w:separator/>
      </w:r>
    </w:p>
  </w:endnote>
  <w:endnote w:type="continuationSeparator" w:id="0">
    <w:p w:rsidR="00B91332" w:rsidRDefault="00B91332"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w:altName w:val="Montserrat"/>
    <w:panose1 w:val="00000800000000000000"/>
    <w:charset w:val="00"/>
    <w:family w:val="auto"/>
    <w:pitch w:val="variable"/>
    <w:sig w:usb0="2000020F" w:usb1="00000003" w:usb2="00000000" w:usb3="00000000" w:csb0="00000197" w:csb1="00000000"/>
  </w:font>
  <w:font w:name="Montserrat regular">
    <w:altName w:val="Times New Roman"/>
    <w:panose1 w:val="00000500000000000000"/>
    <w:charset w:val="00"/>
    <w:family w:val="auto"/>
    <w:pitch w:val="variable"/>
    <w:sig w:usb0="00000001"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ontserrat ExtraBold">
    <w:altName w:val="Courier New"/>
    <w:panose1 w:val="00000900000000000000"/>
    <w:charset w:val="00"/>
    <w:family w:val="auto"/>
    <w:pitch w:val="variable"/>
    <w:sig w:usb0="2000020F" w:usb1="00000003" w:usb2="00000000" w:usb3="00000000" w:csb0="00000197" w:csb1="00000000"/>
  </w:font>
  <w:font w:name="Montserrat SemiBold">
    <w:altName w:val="Courier New"/>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994" w:rsidRDefault="00C36994" w:rsidP="00C36994">
    <w:pPr>
      <w:pStyle w:val="Piedepgina"/>
      <w:jc w:val="both"/>
      <w:rPr>
        <w:rFonts w:ascii="Montserrat SemiBold" w:hAnsi="Montserrat SemiBold"/>
        <w:color w:val="BC9500"/>
        <w:sz w:val="14"/>
        <w:szCs w:val="14"/>
      </w:rPr>
    </w:pPr>
  </w:p>
  <w:p w:rsidR="00C36994" w:rsidRDefault="001F75CF" w:rsidP="00C36994">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1312" behindDoc="0" locked="0" layoutInCell="1" allowOverlap="1" wp14:anchorId="463A5ABC" wp14:editId="47B7BF8E">
          <wp:simplePos x="0" y="0"/>
          <wp:positionH relativeFrom="margin">
            <wp:align>right</wp:align>
          </wp:positionH>
          <wp:positionV relativeFrom="paragraph">
            <wp:posOffset>2540</wp:posOffset>
          </wp:positionV>
          <wp:extent cx="1517650" cy="725170"/>
          <wp:effectExtent l="0" t="0" r="635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r w:rsidR="00C36994" w:rsidRPr="007A37DF">
      <w:rPr>
        <w:rFonts w:ascii="Montserrat SemiBold" w:hAnsi="Montserrat SemiBold"/>
        <w:color w:val="BC9500"/>
        <w:sz w:val="14"/>
        <w:szCs w:val="14"/>
      </w:rPr>
      <w:t>Av. Paseo Tabasco No. 1203, Torre Empresarial, primer piso, Col. Lindavista, C.P. 86050, Villahermosa</w:t>
    </w:r>
    <w:r w:rsidR="00C36994" w:rsidRPr="0034640A">
      <w:rPr>
        <w:rFonts w:ascii="Montserrat SemiBold" w:hAnsi="Montserrat SemiBold"/>
        <w:color w:val="BC9500"/>
        <w:sz w:val="14"/>
        <w:szCs w:val="14"/>
      </w:rPr>
      <w:t>.</w:t>
    </w:r>
  </w:p>
  <w:p w:rsidR="00C36994" w:rsidRDefault="00C36994" w:rsidP="00C36994">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 </w:t>
    </w:r>
    <w:r w:rsidRPr="0034640A">
      <w:rPr>
        <w:rFonts w:ascii="Montserrat SemiBold" w:hAnsi="Montserrat SemiBold"/>
        <w:color w:val="BC9500"/>
        <w:sz w:val="14"/>
        <w:szCs w:val="14"/>
      </w:rPr>
      <w:t>Marca SAT 55 627 22 728</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sat.gob.mx</w:t>
    </w:r>
  </w:p>
  <w:p w:rsidR="00C36994" w:rsidRDefault="00C36994" w:rsidP="00C36994">
    <w:pPr>
      <w:pStyle w:val="Piedepgina"/>
      <w:ind w:left="-426"/>
      <w:jc w:val="both"/>
      <w:rPr>
        <w:rFonts w:ascii="Montserrat SemiBold" w:hAnsi="Montserrat SemiBold"/>
        <w:color w:val="BC9500"/>
        <w:sz w:val="14"/>
        <w:szCs w:val="14"/>
      </w:rPr>
    </w:pPr>
  </w:p>
  <w:p w:rsidR="00C36994" w:rsidRDefault="00C36994" w:rsidP="00C36994">
    <w:pPr>
      <w:pStyle w:val="Piedepgina"/>
      <w:jc w:val="both"/>
      <w:rPr>
        <w:rFonts w:ascii="Montserrat" w:hAnsi="Montserrat"/>
        <w:sz w:val="14"/>
        <w:szCs w:val="14"/>
      </w:rPr>
    </w:pPr>
    <w:r>
      <w:rPr>
        <w:noProof/>
        <w:lang w:eastAsia="es-MX"/>
      </w:rPr>
      <w:drawing>
        <wp:inline distT="0" distB="0" distL="0" distR="0" wp14:anchorId="1005C45D" wp14:editId="484ADB9C">
          <wp:extent cx="4871923" cy="309245"/>
          <wp:effectExtent l="0" t="0" r="5080" b="0"/>
          <wp:docPr id="10" name="Imagen 10" descr="C:\Users\vavi65a8\AppData\Local\Microsoft\Windows\INetCache\Content.Word\Pleca1-01.png"/>
          <wp:cNvGraphicFramePr/>
          <a:graphic xmlns:a="http://schemas.openxmlformats.org/drawingml/2006/main">
            <a:graphicData uri="http://schemas.openxmlformats.org/drawingml/2006/picture">
              <pic:pic xmlns:pic="http://schemas.openxmlformats.org/drawingml/2006/picture">
                <pic:nvPicPr>
                  <pic:cNvPr id="7" name="Imagen 7" descr="C:\Users\vavi65a8\AppData\Local\Microsoft\Windows\INetCache\Content.Word\Pleca1-01.png"/>
                  <pic:cNvPicPr/>
                </pic:nvPicPr>
                <pic:blipFill rotWithShape="1">
                  <a:blip r:embed="rId2">
                    <a:extLst>
                      <a:ext uri="{28A0092B-C50C-407E-A947-70E740481C1C}">
                        <a14:useLocalDpi xmlns:a14="http://schemas.microsoft.com/office/drawing/2010/main" val="0"/>
                      </a:ext>
                    </a:extLst>
                  </a:blip>
                  <a:srcRect l="758" t="1923" r="1301" b="-1"/>
                  <a:stretch/>
                </pic:blipFill>
                <pic:spPr bwMode="auto">
                  <a:xfrm>
                    <a:off x="0" y="0"/>
                    <a:ext cx="5630914" cy="357422"/>
                  </a:xfrm>
                  <a:prstGeom prst="rect">
                    <a:avLst/>
                  </a:prstGeom>
                  <a:noFill/>
                  <a:ln>
                    <a:noFill/>
                  </a:ln>
                  <a:extLst>
                    <a:ext uri="{53640926-AAD7-44d8-BBD7-CCE9431645EC}">
                      <a14:shadowObscured xmlns:lc="http://schemas.openxmlformats.org/drawingml/2006/lockedCanva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inline>
      </w:drawing>
    </w:r>
    <w:r>
      <w:rPr>
        <w:rFonts w:ascii="Montserrat" w:hAnsi="Montserrat"/>
        <w:sz w:val="14"/>
        <w:szCs w:val="14"/>
      </w:rPr>
      <w:t xml:space="preserve">          </w:t>
    </w:r>
  </w:p>
  <w:p w:rsidR="00C36994" w:rsidRDefault="00C36994" w:rsidP="00C36994">
    <w:pPr>
      <w:pStyle w:val="Piedepgina"/>
      <w:jc w:val="center"/>
      <w:rPr>
        <w:rFonts w:ascii="Montserrat" w:hAnsi="Montserrat"/>
        <w:sz w:val="14"/>
        <w:szCs w:val="14"/>
      </w:rPr>
    </w:pPr>
  </w:p>
  <w:p w:rsidR="00BB7B97" w:rsidRDefault="00C36994" w:rsidP="0073109F">
    <w:pPr>
      <w:pStyle w:val="Piedepgina"/>
      <w:rPr>
        <w:rFonts w:ascii="Montserrat ExtraBold" w:hAnsi="Montserrat ExtraBold" w:cs="Arial"/>
        <w:b/>
        <w:snapToGrid w:val="0"/>
        <w:color w:val="595959" w:themeColor="text1" w:themeTint="A6"/>
        <w:sz w:val="14"/>
        <w:szCs w:val="14"/>
      </w:rPr>
    </w:pPr>
    <w:r>
      <w:rPr>
        <w:rFonts w:ascii="Montserrat" w:hAnsi="Montserrat"/>
        <w:sz w:val="15"/>
        <w:szCs w:val="15"/>
      </w:rPr>
      <w:tab/>
      <w:t xml:space="preserve">                                                                                                                </w:t>
    </w:r>
    <w:r w:rsidR="001F75CF">
      <w:rPr>
        <w:rFonts w:ascii="Montserrat" w:hAnsi="Montserrat"/>
        <w:sz w:val="15"/>
        <w:szCs w:val="15"/>
      </w:rPr>
      <w:t xml:space="preserve">                             </w:t>
    </w:r>
    <w:r>
      <w:rPr>
        <w:rFonts w:ascii="Montserrat" w:hAnsi="Montserrat"/>
        <w:sz w:val="15"/>
        <w:szCs w:val="15"/>
      </w:rPr>
      <w:t xml:space="preserve"> </w:t>
    </w:r>
    <w:r w:rsidRPr="00F8321E">
      <w:rPr>
        <w:rFonts w:ascii="Montserrat" w:hAnsi="Montserrat"/>
        <w:sz w:val="14"/>
        <w:szCs w:val="14"/>
      </w:rPr>
      <w:t xml:space="preserve">Página </w:t>
    </w:r>
    <w:r w:rsidRPr="00F8321E">
      <w:rPr>
        <w:rFonts w:ascii="Montserrat" w:hAnsi="Montserrat"/>
        <w:sz w:val="14"/>
        <w:szCs w:val="14"/>
      </w:rPr>
      <w:fldChar w:fldCharType="begin"/>
    </w:r>
    <w:r w:rsidRPr="00F8321E">
      <w:rPr>
        <w:rFonts w:ascii="Montserrat" w:hAnsi="Montserrat"/>
        <w:sz w:val="14"/>
        <w:szCs w:val="14"/>
      </w:rPr>
      <w:instrText>PAGE</w:instrText>
    </w:r>
    <w:r w:rsidRPr="00F8321E">
      <w:rPr>
        <w:rFonts w:ascii="Montserrat" w:hAnsi="Montserrat"/>
        <w:sz w:val="14"/>
        <w:szCs w:val="14"/>
      </w:rPr>
      <w:fldChar w:fldCharType="separate"/>
    </w:r>
    <w:r w:rsidR="0030750D">
      <w:rPr>
        <w:rFonts w:ascii="Montserrat" w:hAnsi="Montserrat"/>
        <w:noProof/>
        <w:sz w:val="14"/>
        <w:szCs w:val="14"/>
      </w:rPr>
      <w:t>2</w:t>
    </w:r>
    <w:r w:rsidRPr="00F8321E">
      <w:rPr>
        <w:rFonts w:ascii="Montserrat" w:hAnsi="Montserrat"/>
        <w:sz w:val="14"/>
        <w:szCs w:val="14"/>
      </w:rPr>
      <w:fldChar w:fldCharType="end"/>
    </w:r>
    <w:r w:rsidRPr="00F8321E">
      <w:rPr>
        <w:rFonts w:ascii="Montserrat" w:hAnsi="Montserrat"/>
        <w:sz w:val="14"/>
        <w:szCs w:val="14"/>
      </w:rPr>
      <w:t xml:space="preserve"> de </w:t>
    </w:r>
    <w:r w:rsidRPr="00F8321E">
      <w:rPr>
        <w:rFonts w:ascii="Montserrat" w:hAnsi="Montserrat"/>
        <w:sz w:val="14"/>
        <w:szCs w:val="14"/>
      </w:rPr>
      <w:fldChar w:fldCharType="begin"/>
    </w:r>
    <w:r w:rsidRPr="00F8321E">
      <w:rPr>
        <w:rFonts w:ascii="Montserrat" w:hAnsi="Montserrat"/>
        <w:sz w:val="14"/>
        <w:szCs w:val="14"/>
      </w:rPr>
      <w:instrText>NUMPAGES</w:instrText>
    </w:r>
    <w:r w:rsidRPr="00F8321E">
      <w:rPr>
        <w:rFonts w:ascii="Montserrat" w:hAnsi="Montserrat"/>
        <w:sz w:val="14"/>
        <w:szCs w:val="14"/>
      </w:rPr>
      <w:fldChar w:fldCharType="separate"/>
    </w:r>
    <w:r w:rsidR="0030750D">
      <w:rPr>
        <w:rFonts w:ascii="Montserrat" w:hAnsi="Montserrat"/>
        <w:noProof/>
        <w:sz w:val="14"/>
        <w:szCs w:val="14"/>
      </w:rPr>
      <w:t>2</w:t>
    </w:r>
    <w:r w:rsidRPr="00F8321E">
      <w:rPr>
        <w:rFonts w:ascii="Montserrat" w:hAnsi="Montserrat"/>
        <w:sz w:val="14"/>
        <w:szCs w:val="14"/>
      </w:rPr>
      <w:fldChar w:fldCharType="end"/>
    </w:r>
    <w:r w:rsidR="006713B7">
      <w:rPr>
        <w:rFonts w:ascii="Montserrat" w:hAnsi="Montserrat"/>
        <w:sz w:val="15"/>
        <w:szCs w:val="15"/>
      </w:rPr>
      <w:tab/>
    </w:r>
  </w:p>
  <w:p w:rsidR="009D2B83" w:rsidRPr="009D2B83" w:rsidRDefault="009D2B83" w:rsidP="00027705">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jc w:val="right"/>
      <w:rPr>
        <w:rFonts w:ascii="Montserrat SemiBold" w:hAnsi="Montserrat SemiBold"/>
        <w:b/>
        <w:color w:val="C39852"/>
        <w:sz w:val="15"/>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332" w:rsidRDefault="00B91332" w:rsidP="009D2B83">
      <w:r>
        <w:separator/>
      </w:r>
    </w:p>
  </w:footnote>
  <w:footnote w:type="continuationSeparator" w:id="0">
    <w:p w:rsidR="00B91332" w:rsidRDefault="00B91332" w:rsidP="009D2B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94544A" w:rsidTr="0094544A">
      <w:trPr>
        <w:jc w:val="center"/>
      </w:trPr>
      <w:tc>
        <w:tcPr>
          <w:tcW w:w="7564" w:type="dxa"/>
        </w:tcPr>
        <w:p w:rsidR="0094544A" w:rsidRPr="00D10825" w:rsidRDefault="0094544A" w:rsidP="0094544A">
          <w:pPr>
            <w:pStyle w:val="Encabezado"/>
          </w:pPr>
          <w:r w:rsidRPr="00D10825">
            <w:rPr>
              <w:noProof/>
              <w:lang w:eastAsia="es-MX"/>
            </w:rPr>
            <w:drawing>
              <wp:anchor distT="0" distB="0" distL="114300" distR="114300" simplePos="0" relativeHeight="251665408" behindDoc="0" locked="0" layoutInCell="1" allowOverlap="1" wp14:anchorId="1257E3FF" wp14:editId="50D26C20">
                <wp:simplePos x="0" y="0"/>
                <wp:positionH relativeFrom="margin">
                  <wp:posOffset>-68580</wp:posOffset>
                </wp:positionH>
                <wp:positionV relativeFrom="margin">
                  <wp:posOffset>151075</wp:posOffset>
                </wp:positionV>
                <wp:extent cx="4665980" cy="51308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65980" cy="513080"/>
                        </a:xfrm>
                        <a:prstGeom prst="rect">
                          <a:avLst/>
                        </a:prstGeom>
                      </pic:spPr>
                    </pic:pic>
                  </a:graphicData>
                </a:graphic>
              </wp:anchor>
            </w:drawing>
          </w:r>
        </w:p>
      </w:tc>
      <w:tc>
        <w:tcPr>
          <w:tcW w:w="2926" w:type="dxa"/>
        </w:tcPr>
        <w:p w:rsidR="0094544A" w:rsidRPr="00D10825" w:rsidRDefault="0094544A" w:rsidP="0094544A">
          <w:pPr>
            <w:pStyle w:val="Encabezado"/>
          </w:pPr>
          <w:r w:rsidRPr="00D10825">
            <w:rPr>
              <w:noProof/>
              <w:lang w:eastAsia="es-MX"/>
            </w:rPr>
            <mc:AlternateContent>
              <mc:Choice Requires="wps">
                <w:drawing>
                  <wp:anchor distT="0" distB="0" distL="114300" distR="114300" simplePos="0" relativeHeight="251664384" behindDoc="0" locked="0" layoutInCell="1" allowOverlap="1" wp14:anchorId="6B5B288F" wp14:editId="232FF122">
                    <wp:simplePos x="0" y="0"/>
                    <wp:positionH relativeFrom="column">
                      <wp:posOffset>-269130</wp:posOffset>
                    </wp:positionH>
                    <wp:positionV relativeFrom="paragraph">
                      <wp:posOffset>146271</wp:posOffset>
                    </wp:positionV>
                    <wp:extent cx="2279650" cy="564542"/>
                    <wp:effectExtent l="0" t="0" r="0" b="6985"/>
                    <wp:wrapNone/>
                    <wp:docPr id="1" name="Cuadro de texto 1"/>
                    <wp:cNvGraphicFramePr/>
                    <a:graphic xmlns:a="http://schemas.openxmlformats.org/drawingml/2006/main">
                      <a:graphicData uri="http://schemas.microsoft.com/office/word/2010/wordprocessingShape">
                        <wps:wsp>
                          <wps:cNvSpPr txBox="1"/>
                          <wps:spPr>
                            <a:xfrm>
                              <a:off x="0" y="0"/>
                              <a:ext cx="2279650" cy="564542"/>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rsidR="0094544A" w:rsidRPr="001D4042" w:rsidRDefault="0094544A" w:rsidP="0094544A">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rsidR="0094544A" w:rsidRPr="001D4042" w:rsidRDefault="0094544A" w:rsidP="0094544A">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rsidR="0094544A" w:rsidRPr="001D4042" w:rsidRDefault="0094544A" w:rsidP="0094544A">
                                <w:pPr>
                                  <w:pStyle w:val="Encabezado"/>
                                  <w:jc w:val="right"/>
                                  <w:rPr>
                                    <w:rFonts w:ascii="Montserrat" w:hAnsi="Montserrat"/>
                                    <w:sz w:val="14"/>
                                    <w:szCs w:val="14"/>
                                  </w:rPr>
                                </w:pPr>
                                <w:proofErr w:type="spellStart"/>
                                <w:r w:rsidRPr="001D4042">
                                  <w:rPr>
                                    <w:rFonts w:ascii="Montserrat" w:hAnsi="Montserrat"/>
                                    <w:sz w:val="14"/>
                                    <w:szCs w:val="14"/>
                                  </w:rPr>
                                  <w:t>Subadministración</w:t>
                                </w:r>
                                <w:proofErr w:type="spellEnd"/>
                                <w:r w:rsidRPr="001D4042">
                                  <w:rPr>
                                    <w:rFonts w:ascii="Montserrat" w:hAnsi="Montserrat"/>
                                    <w:sz w:val="14"/>
                                    <w:szCs w:val="14"/>
                                  </w:rPr>
                                  <w:t xml:space="preserve"> Desconcentrada Jurídica</w:t>
                                </w:r>
                              </w:p>
                              <w:p w:rsidR="0094544A" w:rsidRDefault="0094544A" w:rsidP="0094544A">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B5B288F" id="_x0000_t202" coordsize="21600,21600" o:spt="202" path="m,l,21600r21600,l21600,xe">
                    <v:stroke joinstyle="miter"/>
                    <v:path gradientshapeok="t" o:connecttype="rect"/>
                  </v:shapetype>
                  <v:shape id="Cuadro de texto 1" o:spid="_x0000_s1026" type="#_x0000_t202" style="position:absolute;margin-left:-21.2pt;margin-top:11.5pt;width:179.5pt;height:4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" filled="f" stroked="f">
                    <v:textbox>
                      <w:txbxContent>
                        <w:p w:rsidR="0094544A" w:rsidRPr="001D4042" w:rsidRDefault="0094544A" w:rsidP="0094544A">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rsidR="0094544A" w:rsidRPr="001D4042" w:rsidRDefault="0094544A" w:rsidP="0094544A">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rsidR="0094544A" w:rsidRPr="001D4042" w:rsidRDefault="0094544A" w:rsidP="0094544A">
                          <w:pPr>
                            <w:pStyle w:val="Encabezado"/>
                            <w:jc w:val="right"/>
                            <w:rPr>
                              <w:rFonts w:ascii="Montserrat" w:hAnsi="Montserrat"/>
                              <w:sz w:val="14"/>
                              <w:szCs w:val="14"/>
                            </w:rPr>
                          </w:pPr>
                          <w:proofErr w:type="spellStart"/>
                          <w:r w:rsidRPr="001D4042">
                            <w:rPr>
                              <w:rFonts w:ascii="Montserrat" w:hAnsi="Montserrat"/>
                              <w:sz w:val="14"/>
                              <w:szCs w:val="14"/>
                            </w:rPr>
                            <w:t>Subadministración</w:t>
                          </w:r>
                          <w:proofErr w:type="spellEnd"/>
                          <w:r w:rsidRPr="001D4042">
                            <w:rPr>
                              <w:rFonts w:ascii="Montserrat" w:hAnsi="Montserrat"/>
                              <w:sz w:val="14"/>
                              <w:szCs w:val="14"/>
                            </w:rPr>
                            <w:t xml:space="preserve"> Desconcentrada Jurídica</w:t>
                          </w:r>
                        </w:p>
                        <w:p w:rsidR="0094544A" w:rsidRDefault="0094544A" w:rsidP="0094544A">
                          <w:pPr>
                            <w:jc w:val="right"/>
                          </w:pPr>
                        </w:p>
                      </w:txbxContent>
                    </v:textbox>
                  </v:shape>
                </w:pict>
              </mc:Fallback>
            </mc:AlternateContent>
          </w:r>
          <w:r w:rsidRPr="00D10825">
            <w:rPr>
              <w:noProof/>
              <w:lang w:eastAsia="es-MX"/>
            </w:rPr>
            <mc:AlternateContent>
              <mc:Choice Requires="wps">
                <w:drawing>
                  <wp:anchor distT="0" distB="0" distL="114300" distR="114300" simplePos="0" relativeHeight="251666432" behindDoc="0" locked="0" layoutInCell="1" allowOverlap="1" wp14:anchorId="1EE0B6AA" wp14:editId="2DCC514E">
                    <wp:simplePos x="0" y="0"/>
                    <wp:positionH relativeFrom="column">
                      <wp:posOffset>4105165</wp:posOffset>
                    </wp:positionH>
                    <wp:positionV relativeFrom="paragraph">
                      <wp:posOffset>19326</wp:posOffset>
                    </wp:positionV>
                    <wp:extent cx="2279650" cy="564542"/>
                    <wp:effectExtent l="0" t="0" r="0" b="6985"/>
                    <wp:wrapNone/>
                    <wp:docPr id="2" name="Cuadro de texto 2"/>
                    <wp:cNvGraphicFramePr/>
                    <a:graphic xmlns:a="http://schemas.openxmlformats.org/drawingml/2006/main">
                      <a:graphicData uri="http://schemas.microsoft.com/office/word/2010/wordprocessingShape">
                        <wps:wsp>
                          <wps:cNvSpPr txBox="1"/>
                          <wps:spPr>
                            <a:xfrm>
                              <a:off x="0" y="0"/>
                              <a:ext cx="2279650" cy="564542"/>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rsidR="0094544A" w:rsidRPr="001D4042" w:rsidRDefault="0094544A" w:rsidP="0094544A">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rsidR="0094544A" w:rsidRPr="001D4042" w:rsidRDefault="0094544A" w:rsidP="0094544A">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rsidR="0094544A" w:rsidRPr="001D4042" w:rsidRDefault="0094544A" w:rsidP="0094544A">
                                <w:pPr>
                                  <w:pStyle w:val="Encabezado"/>
                                  <w:jc w:val="right"/>
                                  <w:rPr>
                                    <w:rFonts w:ascii="Montserrat" w:hAnsi="Montserrat"/>
                                    <w:sz w:val="14"/>
                                    <w:szCs w:val="14"/>
                                  </w:rPr>
                                </w:pPr>
                                <w:proofErr w:type="spellStart"/>
                                <w:r w:rsidRPr="001D4042">
                                  <w:rPr>
                                    <w:rFonts w:ascii="Montserrat" w:hAnsi="Montserrat"/>
                                    <w:sz w:val="14"/>
                                    <w:szCs w:val="14"/>
                                  </w:rPr>
                                  <w:t>Subadministración</w:t>
                                </w:r>
                                <w:proofErr w:type="spellEnd"/>
                                <w:r w:rsidRPr="001D4042">
                                  <w:rPr>
                                    <w:rFonts w:ascii="Montserrat" w:hAnsi="Montserrat"/>
                                    <w:sz w:val="14"/>
                                    <w:szCs w:val="14"/>
                                  </w:rPr>
                                  <w:t xml:space="preserve"> Desconcentrada Jurídica</w:t>
                                </w:r>
                              </w:p>
                              <w:p w:rsidR="0094544A" w:rsidRDefault="0094544A" w:rsidP="0094544A">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EE0B6AA" id="Cuadro de texto 2" o:spid="_x0000_s1027" type="#_x0000_t202" style="position:absolute;margin-left:323.25pt;margin-top:1.5pt;width:179.5pt;height:44.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" filled="f" stroked="f">
                    <v:textbox>
                      <w:txbxContent>
                        <w:p w:rsidR="0094544A" w:rsidRPr="001D4042" w:rsidRDefault="0094544A" w:rsidP="0094544A">
                          <w:pPr>
                            <w:pStyle w:val="Encabezado"/>
                            <w:jc w:val="right"/>
                            <w:rPr>
                              <w:rFonts w:ascii="Montserrat ExtraBold" w:hAnsi="Montserrat ExtraBold"/>
                              <w:b/>
                              <w:sz w:val="18"/>
                              <w:szCs w:val="18"/>
                            </w:rPr>
                          </w:pPr>
                          <w:r>
                            <w:rPr>
                              <w:rFonts w:ascii="Montserrat ExtraBold" w:hAnsi="Montserrat ExtraBold"/>
                              <w:sz w:val="16"/>
                              <w:szCs w:val="16"/>
                            </w:rPr>
                            <w:t xml:space="preserve">Administración General </w:t>
                          </w:r>
                          <w:r w:rsidRPr="009D7C49">
                            <w:rPr>
                              <w:rFonts w:ascii="Montserrat ExtraBold" w:hAnsi="Montserrat ExtraBold"/>
                              <w:b/>
                              <w:sz w:val="16"/>
                              <w:szCs w:val="16"/>
                            </w:rPr>
                            <w:t>Jurídica</w:t>
                          </w:r>
                        </w:p>
                        <w:p w:rsidR="0094544A" w:rsidRPr="001D4042" w:rsidRDefault="0094544A" w:rsidP="0094544A">
                          <w:pPr>
                            <w:pStyle w:val="Encabezado"/>
                            <w:jc w:val="right"/>
                            <w:rPr>
                              <w:rFonts w:ascii="Montserrat" w:hAnsi="Montserrat"/>
                              <w:sz w:val="14"/>
                              <w:szCs w:val="14"/>
                            </w:rPr>
                          </w:pPr>
                          <w:r w:rsidRPr="001D4042">
                            <w:rPr>
                              <w:rFonts w:ascii="Montserrat" w:hAnsi="Montserrat"/>
                              <w:b/>
                              <w:sz w:val="14"/>
                              <w:szCs w:val="14"/>
                            </w:rPr>
                            <w:t>Administración Desconcentrada Jurídica de Tabasco “1”</w:t>
                          </w:r>
                        </w:p>
                        <w:p w:rsidR="0094544A" w:rsidRPr="001D4042" w:rsidRDefault="0094544A" w:rsidP="0094544A">
                          <w:pPr>
                            <w:pStyle w:val="Encabezado"/>
                            <w:jc w:val="right"/>
                            <w:rPr>
                              <w:rFonts w:ascii="Montserrat" w:hAnsi="Montserrat"/>
                              <w:sz w:val="14"/>
                              <w:szCs w:val="14"/>
                            </w:rPr>
                          </w:pPr>
                          <w:proofErr w:type="spellStart"/>
                          <w:r w:rsidRPr="001D4042">
                            <w:rPr>
                              <w:rFonts w:ascii="Montserrat" w:hAnsi="Montserrat"/>
                              <w:sz w:val="14"/>
                              <w:szCs w:val="14"/>
                            </w:rPr>
                            <w:t>Subadministración</w:t>
                          </w:r>
                          <w:proofErr w:type="spellEnd"/>
                          <w:r w:rsidRPr="001D4042">
                            <w:rPr>
                              <w:rFonts w:ascii="Montserrat" w:hAnsi="Montserrat"/>
                              <w:sz w:val="14"/>
                              <w:szCs w:val="14"/>
                            </w:rPr>
                            <w:t xml:space="preserve"> Desconcentrada Jurídica</w:t>
                          </w:r>
                        </w:p>
                        <w:p w:rsidR="0094544A" w:rsidRDefault="0094544A" w:rsidP="0094544A">
                          <w:pPr>
                            <w:jc w:val="right"/>
                          </w:pPr>
                        </w:p>
                      </w:txbxContent>
                    </v:textbox>
                  </v:shape>
                </w:pict>
              </mc:Fallback>
            </mc:AlternateContent>
          </w:r>
        </w:p>
      </w:tc>
    </w:tr>
  </w:tbl>
  <w:p w:rsidR="006713B7" w:rsidRPr="006713B7" w:rsidRDefault="006713B7">
    <w:pPr>
      <w:pStyle w:val="Encabezado"/>
      <w:rPr>
        <w:rFonts w:ascii="Montserrat ExtraBold" w:hAnsi="Montserrat ExtraBold"/>
        <w:b/>
        <w:sz w:val="14"/>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36DD9"/>
    <w:multiLevelType w:val="hybridMultilevel"/>
    <w:tmpl w:val="E49267F4"/>
    <w:lvl w:ilvl="0" w:tplc="70DAD0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8E5B09"/>
    <w:multiLevelType w:val="hybridMultilevel"/>
    <w:tmpl w:val="40F6A866"/>
    <w:lvl w:ilvl="0" w:tplc="ED882E4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1C3A98"/>
    <w:multiLevelType w:val="hybridMultilevel"/>
    <w:tmpl w:val="F2BCBC20"/>
    <w:lvl w:ilvl="0" w:tplc="B31232B6">
      <w:start w:val="1"/>
      <w:numFmt w:val="decimal"/>
      <w:lvlText w:val="%1."/>
      <w:lvlJc w:val="left"/>
      <w:pPr>
        <w:ind w:left="720" w:hanging="360"/>
      </w:pPr>
      <w:rPr>
        <w:b/>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B790E55"/>
    <w:multiLevelType w:val="hybridMultilevel"/>
    <w:tmpl w:val="08866F88"/>
    <w:lvl w:ilvl="0" w:tplc="3D8EEC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3D4B86"/>
    <w:multiLevelType w:val="hybridMultilevel"/>
    <w:tmpl w:val="49B075F0"/>
    <w:lvl w:ilvl="0" w:tplc="04090013">
      <w:start w:val="1"/>
      <w:numFmt w:val="upperRoman"/>
      <w:lvlText w:val="%1."/>
      <w:lvlJc w:val="righ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3E52C7"/>
    <w:multiLevelType w:val="hybridMultilevel"/>
    <w:tmpl w:val="3FDC3204"/>
    <w:lvl w:ilvl="0" w:tplc="4C1C3E00">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18765D"/>
    <w:multiLevelType w:val="hybridMultilevel"/>
    <w:tmpl w:val="5928AE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6EDA5F21"/>
    <w:multiLevelType w:val="hybridMultilevel"/>
    <w:tmpl w:val="70C01616"/>
    <w:lvl w:ilvl="0" w:tplc="C6CE5E1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15D01"/>
    <w:multiLevelType w:val="hybridMultilevel"/>
    <w:tmpl w:val="5A90C9C4"/>
    <w:lvl w:ilvl="0" w:tplc="EDDE1C2E">
      <w:start w:val="1"/>
      <w:numFmt w:val="decimal"/>
      <w:lvlText w:val="%1."/>
      <w:lvlJc w:val="left"/>
      <w:pPr>
        <w:ind w:left="720" w:hanging="360"/>
      </w:pPr>
      <w:rPr>
        <w:rFonts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0"/>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4"/>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ocumentProtection w:edit="readOnly" w:enforcement="1" w:cryptProviderType="rsaAES" w:cryptAlgorithmClass="hash" w:cryptAlgorithmType="typeAny" w:cryptAlgorithmSid="14" w:cryptSpinCount="100000" w:hash="pdjkZtYS9Y4Djeba0garrz3K1NspNag88xkfNJ5EewhE+ZxWWhpyvg9+evBbhdjpP1D8gzWRsgb1ov1jMiErUw==" w:salt="BSVD94wDWq6L6y4RAfhZ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Tabasco &quot;1&quot;"/>
    <w:docVar w:name="etiquetaFirmaDigital" w:val="Firma Electrónica:_x000a_PiBSGVkpJqHRp6uLAXg7XgeH70Q5+E/RXYcyhDcGJWDrv3gCFZgUYTKLHvk4SuaGvGZ0fMkNxQe7D7fhFFxLGtoo61pVM/4ahMMbLAMsWooqHFP7BzSsnobHVr7Xs9Fdk9Tjy4kAvPMOkS64R22kbbZleCV3C4iQ3RteWbcE0L2vzTACKO4hTuyBDhevKdTXOgPOJ4nyxhkYWLxlv9MR2KWqunvqiJQz3iqQDV3fUYAdU+VsfkYadEGdRcmYZ6pYzfYYzP1WHtLWcHHJ3r5A+15FMpkO1L7hU/RgEySXzB8DCMFxjOjkxfZqeuydvivHKyPULIpBNCfPHPhSCb8V2w=="/>
    <w:docVar w:name="etiquetaFolioUnico" w:val="4495730"/>
    <w:docVar w:name="etiquetaNombreFuncionario" w:val="Fidel Alberto Jiménez Lovera"/>
    <w:docVar w:name="etiquetaSelloDigital" w:val="Cadena original: _x000a_||SAT970701NN3|Comité de Transparencia del Servicio de Administración Tributaria|600-57-04-2022-2481|04 de octubre de 2022|10/4/2022 11:41:29 AM|00001088888800000031||_x000a__x000a_Sello digital: _x000a_Ia2okZTQhuDo5BiWfs2v5oAujHSaZzFS0Y4xjgcl0WrFGzAvhriHw/wXZ+ePGS3VK45IK4Qxlo10XCUEtLSQW0sOTJuKYDj9ANiaBx9DVlOtsMeagp6bgIl3is5u8dFlwuZXvakCOnS4RYX+KuzWriiXWdhf7YPrGdXBtJ4xZGw="/>
    <w:docVar w:name="fechaO" w:val="04 de octubre de 2022"/>
    <w:docVar w:name="formatoFecha" w:val="dd 'de' MMMM 'de' yyyy"/>
    <w:docVar w:name="horarioVerano" w:val="fa12a104189c7ea9441950515b35a58f|5eb495631a689b40c0bab168b54eec8d"/>
    <w:docVar w:name="leyenda" w:val=". "/>
    <w:docVar w:name="nombre" w:val="Comité de Transparencia del Servicio de Administración Tributaria"/>
    <w:docVar w:name="nombreArchivoCreado" w:val="\\M237bajl891fc01\RRL\Editados\2022\OCTUBRE\03-10-2022\Oficio de confidencialidad_3_2022_Tabasco 1 tercer trimestre 2.docx"/>
    <w:docVar w:name="oficio" w:val="600-57-04-2022-2481"/>
    <w:docVar w:name="QR" w:val="QR"/>
    <w:docVar w:name="rfc" w:val="SAT970701NN3"/>
  </w:docVars>
  <w:rsids>
    <w:rsidRoot w:val="009D2B83"/>
    <w:rsid w:val="0000524E"/>
    <w:rsid w:val="00027705"/>
    <w:rsid w:val="0003733A"/>
    <w:rsid w:val="0008589A"/>
    <w:rsid w:val="000B5F22"/>
    <w:rsid w:val="000B7743"/>
    <w:rsid w:val="000C18BA"/>
    <w:rsid w:val="000C5A22"/>
    <w:rsid w:val="000D61A4"/>
    <w:rsid w:val="000E748E"/>
    <w:rsid w:val="001005C2"/>
    <w:rsid w:val="0011351E"/>
    <w:rsid w:val="00126C69"/>
    <w:rsid w:val="00145B0B"/>
    <w:rsid w:val="00146368"/>
    <w:rsid w:val="00147E91"/>
    <w:rsid w:val="00152905"/>
    <w:rsid w:val="001629D6"/>
    <w:rsid w:val="0016511E"/>
    <w:rsid w:val="0016549C"/>
    <w:rsid w:val="00172728"/>
    <w:rsid w:val="00176D6A"/>
    <w:rsid w:val="00177BAF"/>
    <w:rsid w:val="00177C4D"/>
    <w:rsid w:val="00190835"/>
    <w:rsid w:val="001A53C4"/>
    <w:rsid w:val="001B2CC7"/>
    <w:rsid w:val="001B340B"/>
    <w:rsid w:val="001B414F"/>
    <w:rsid w:val="001B43D9"/>
    <w:rsid w:val="001B788E"/>
    <w:rsid w:val="001E0361"/>
    <w:rsid w:val="001E2AC1"/>
    <w:rsid w:val="001E4298"/>
    <w:rsid w:val="001E42B0"/>
    <w:rsid w:val="001E71D3"/>
    <w:rsid w:val="001E79AF"/>
    <w:rsid w:val="001F75CF"/>
    <w:rsid w:val="00206535"/>
    <w:rsid w:val="002127D9"/>
    <w:rsid w:val="0021683C"/>
    <w:rsid w:val="00220A17"/>
    <w:rsid w:val="00245696"/>
    <w:rsid w:val="00245D86"/>
    <w:rsid w:val="00246611"/>
    <w:rsid w:val="00266546"/>
    <w:rsid w:val="00273D43"/>
    <w:rsid w:val="002822C8"/>
    <w:rsid w:val="00294DEF"/>
    <w:rsid w:val="002B24AD"/>
    <w:rsid w:val="002C0BCB"/>
    <w:rsid w:val="002D35EE"/>
    <w:rsid w:val="002E777C"/>
    <w:rsid w:val="002E7E46"/>
    <w:rsid w:val="00305E71"/>
    <w:rsid w:val="0030750D"/>
    <w:rsid w:val="00321DD6"/>
    <w:rsid w:val="00336ADE"/>
    <w:rsid w:val="00337F61"/>
    <w:rsid w:val="003466A1"/>
    <w:rsid w:val="00351191"/>
    <w:rsid w:val="00361B53"/>
    <w:rsid w:val="0036272D"/>
    <w:rsid w:val="00387BAA"/>
    <w:rsid w:val="00391586"/>
    <w:rsid w:val="00394392"/>
    <w:rsid w:val="003A087B"/>
    <w:rsid w:val="003A7167"/>
    <w:rsid w:val="003B0BC7"/>
    <w:rsid w:val="003B655A"/>
    <w:rsid w:val="003E09AA"/>
    <w:rsid w:val="003E4683"/>
    <w:rsid w:val="00420EDE"/>
    <w:rsid w:val="00427502"/>
    <w:rsid w:val="00427CEE"/>
    <w:rsid w:val="004323F6"/>
    <w:rsid w:val="004413B7"/>
    <w:rsid w:val="00446895"/>
    <w:rsid w:val="004555AB"/>
    <w:rsid w:val="00472DDE"/>
    <w:rsid w:val="00477B80"/>
    <w:rsid w:val="004A2E9F"/>
    <w:rsid w:val="004B248E"/>
    <w:rsid w:val="004B57CF"/>
    <w:rsid w:val="004B7311"/>
    <w:rsid w:val="004D4C80"/>
    <w:rsid w:val="004E337D"/>
    <w:rsid w:val="00503DAF"/>
    <w:rsid w:val="0050570C"/>
    <w:rsid w:val="005205D1"/>
    <w:rsid w:val="00527953"/>
    <w:rsid w:val="00552B83"/>
    <w:rsid w:val="00555519"/>
    <w:rsid w:val="0058630E"/>
    <w:rsid w:val="005955BF"/>
    <w:rsid w:val="005961E8"/>
    <w:rsid w:val="00596B3E"/>
    <w:rsid w:val="00596EF6"/>
    <w:rsid w:val="005A5FDC"/>
    <w:rsid w:val="005A744A"/>
    <w:rsid w:val="005B26F2"/>
    <w:rsid w:val="005C1BA1"/>
    <w:rsid w:val="005C4ECB"/>
    <w:rsid w:val="005E74D5"/>
    <w:rsid w:val="005F5B8D"/>
    <w:rsid w:val="005F6BC3"/>
    <w:rsid w:val="00603961"/>
    <w:rsid w:val="006040C9"/>
    <w:rsid w:val="006063BF"/>
    <w:rsid w:val="00606EF0"/>
    <w:rsid w:val="00612628"/>
    <w:rsid w:val="00626EAF"/>
    <w:rsid w:val="00631083"/>
    <w:rsid w:val="00636F5F"/>
    <w:rsid w:val="00651542"/>
    <w:rsid w:val="0065735F"/>
    <w:rsid w:val="0066002B"/>
    <w:rsid w:val="00662E59"/>
    <w:rsid w:val="006713B7"/>
    <w:rsid w:val="00697136"/>
    <w:rsid w:val="006A656F"/>
    <w:rsid w:val="006A6B26"/>
    <w:rsid w:val="006B43CE"/>
    <w:rsid w:val="006C1047"/>
    <w:rsid w:val="006F0241"/>
    <w:rsid w:val="006F2EB6"/>
    <w:rsid w:val="006F2F37"/>
    <w:rsid w:val="00710C18"/>
    <w:rsid w:val="0071505E"/>
    <w:rsid w:val="007306E5"/>
    <w:rsid w:val="007307F2"/>
    <w:rsid w:val="0073109F"/>
    <w:rsid w:val="007415AC"/>
    <w:rsid w:val="00762A1B"/>
    <w:rsid w:val="00763909"/>
    <w:rsid w:val="00776AC1"/>
    <w:rsid w:val="00782FB8"/>
    <w:rsid w:val="007A5265"/>
    <w:rsid w:val="007B63E9"/>
    <w:rsid w:val="007C412E"/>
    <w:rsid w:val="007F406F"/>
    <w:rsid w:val="0080214E"/>
    <w:rsid w:val="008027F3"/>
    <w:rsid w:val="00802D57"/>
    <w:rsid w:val="0080742B"/>
    <w:rsid w:val="008345BB"/>
    <w:rsid w:val="00841782"/>
    <w:rsid w:val="00850FBE"/>
    <w:rsid w:val="00855A68"/>
    <w:rsid w:val="008632EA"/>
    <w:rsid w:val="00880D66"/>
    <w:rsid w:val="00884709"/>
    <w:rsid w:val="008B7D31"/>
    <w:rsid w:val="008C31BE"/>
    <w:rsid w:val="008C4DD5"/>
    <w:rsid w:val="008C7D26"/>
    <w:rsid w:val="008D5D28"/>
    <w:rsid w:val="008E1F25"/>
    <w:rsid w:val="008F1326"/>
    <w:rsid w:val="008F483D"/>
    <w:rsid w:val="008F6C61"/>
    <w:rsid w:val="0091216D"/>
    <w:rsid w:val="00914988"/>
    <w:rsid w:val="009153C1"/>
    <w:rsid w:val="00920D98"/>
    <w:rsid w:val="009212E9"/>
    <w:rsid w:val="00943FCB"/>
    <w:rsid w:val="0094544A"/>
    <w:rsid w:val="009478A4"/>
    <w:rsid w:val="00957AF4"/>
    <w:rsid w:val="0099189D"/>
    <w:rsid w:val="00993267"/>
    <w:rsid w:val="00994EEA"/>
    <w:rsid w:val="00996E23"/>
    <w:rsid w:val="009A1CB9"/>
    <w:rsid w:val="009D2B83"/>
    <w:rsid w:val="009F0E9F"/>
    <w:rsid w:val="00A02107"/>
    <w:rsid w:val="00A06477"/>
    <w:rsid w:val="00A1260D"/>
    <w:rsid w:val="00A27EE9"/>
    <w:rsid w:val="00A36741"/>
    <w:rsid w:val="00A42177"/>
    <w:rsid w:val="00A43898"/>
    <w:rsid w:val="00A43C6C"/>
    <w:rsid w:val="00A54C9B"/>
    <w:rsid w:val="00A54E43"/>
    <w:rsid w:val="00A6565B"/>
    <w:rsid w:val="00A66227"/>
    <w:rsid w:val="00A750DC"/>
    <w:rsid w:val="00A81879"/>
    <w:rsid w:val="00A95938"/>
    <w:rsid w:val="00A95983"/>
    <w:rsid w:val="00A97B03"/>
    <w:rsid w:val="00AA3022"/>
    <w:rsid w:val="00AC0F30"/>
    <w:rsid w:val="00AC5715"/>
    <w:rsid w:val="00AE34EA"/>
    <w:rsid w:val="00AF0791"/>
    <w:rsid w:val="00B14D4F"/>
    <w:rsid w:val="00B23816"/>
    <w:rsid w:val="00B25D20"/>
    <w:rsid w:val="00B35ED3"/>
    <w:rsid w:val="00B373D3"/>
    <w:rsid w:val="00B53591"/>
    <w:rsid w:val="00B771C3"/>
    <w:rsid w:val="00B848FD"/>
    <w:rsid w:val="00B91332"/>
    <w:rsid w:val="00BA48BC"/>
    <w:rsid w:val="00BB2034"/>
    <w:rsid w:val="00BB27B8"/>
    <w:rsid w:val="00BB78B1"/>
    <w:rsid w:val="00BB7B97"/>
    <w:rsid w:val="00BE35C5"/>
    <w:rsid w:val="00BF2806"/>
    <w:rsid w:val="00C01D97"/>
    <w:rsid w:val="00C068C4"/>
    <w:rsid w:val="00C16751"/>
    <w:rsid w:val="00C213A1"/>
    <w:rsid w:val="00C3335A"/>
    <w:rsid w:val="00C33F49"/>
    <w:rsid w:val="00C36994"/>
    <w:rsid w:val="00C409FC"/>
    <w:rsid w:val="00C47797"/>
    <w:rsid w:val="00C51971"/>
    <w:rsid w:val="00C55DC9"/>
    <w:rsid w:val="00C65944"/>
    <w:rsid w:val="00C76F05"/>
    <w:rsid w:val="00C83F50"/>
    <w:rsid w:val="00C871E7"/>
    <w:rsid w:val="00C929AE"/>
    <w:rsid w:val="00C9492C"/>
    <w:rsid w:val="00CA1EAE"/>
    <w:rsid w:val="00CC4534"/>
    <w:rsid w:val="00CC79B6"/>
    <w:rsid w:val="00CD0F01"/>
    <w:rsid w:val="00CD725E"/>
    <w:rsid w:val="00CE7DB8"/>
    <w:rsid w:val="00D0146E"/>
    <w:rsid w:val="00D06439"/>
    <w:rsid w:val="00D17682"/>
    <w:rsid w:val="00D20845"/>
    <w:rsid w:val="00D20DB4"/>
    <w:rsid w:val="00D25C46"/>
    <w:rsid w:val="00D32ED3"/>
    <w:rsid w:val="00D61FB7"/>
    <w:rsid w:val="00D672FF"/>
    <w:rsid w:val="00D77C40"/>
    <w:rsid w:val="00D86E95"/>
    <w:rsid w:val="00DB098C"/>
    <w:rsid w:val="00DB2789"/>
    <w:rsid w:val="00DC7D32"/>
    <w:rsid w:val="00DE09BD"/>
    <w:rsid w:val="00DE2ECB"/>
    <w:rsid w:val="00DE2F93"/>
    <w:rsid w:val="00DE4668"/>
    <w:rsid w:val="00DF2C73"/>
    <w:rsid w:val="00DF39ED"/>
    <w:rsid w:val="00E01B60"/>
    <w:rsid w:val="00E02591"/>
    <w:rsid w:val="00E029A7"/>
    <w:rsid w:val="00E06CDA"/>
    <w:rsid w:val="00E21DCB"/>
    <w:rsid w:val="00E341CC"/>
    <w:rsid w:val="00E37D3B"/>
    <w:rsid w:val="00E94CD8"/>
    <w:rsid w:val="00EA3D01"/>
    <w:rsid w:val="00EA625F"/>
    <w:rsid w:val="00EB18F9"/>
    <w:rsid w:val="00EC2A93"/>
    <w:rsid w:val="00EC5DE2"/>
    <w:rsid w:val="00ED2A5E"/>
    <w:rsid w:val="00EE1713"/>
    <w:rsid w:val="00EF7DE9"/>
    <w:rsid w:val="00F0018C"/>
    <w:rsid w:val="00F10CB5"/>
    <w:rsid w:val="00F14163"/>
    <w:rsid w:val="00F248BA"/>
    <w:rsid w:val="00F33889"/>
    <w:rsid w:val="00F44A7F"/>
    <w:rsid w:val="00F52CA0"/>
    <w:rsid w:val="00F6479A"/>
    <w:rsid w:val="00F75C09"/>
    <w:rsid w:val="00F75D14"/>
    <w:rsid w:val="00F82C63"/>
    <w:rsid w:val="00F8740F"/>
    <w:rsid w:val="00F97F1F"/>
    <w:rsid w:val="00FA1FA5"/>
    <w:rsid w:val="00FA67DB"/>
    <w:rsid w:val="00FB258A"/>
    <w:rsid w:val="00FC4065"/>
    <w:rsid w:val="00FE5277"/>
    <w:rsid w:val="00FF08DC"/>
    <w:rsid w:val="00FF41E3"/>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EADCF0D-5BCE-4263-96C4-9B56D540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ManualMASECA,Car + Arial,Encabezado1,11 pt,encabezado Car Car Car Car,encabezado Car Car"/>
    <w:basedOn w:val="Normal"/>
    <w:link w:val="EncabezadoCar"/>
    <w:uiPriority w:val="99"/>
    <w:unhideWhenUsed/>
    <w:rsid w:val="009D2B83"/>
    <w:pPr>
      <w:tabs>
        <w:tab w:val="center" w:pos="4419"/>
        <w:tab w:val="right" w:pos="8838"/>
      </w:tabs>
    </w:pPr>
  </w:style>
  <w:style w:type="character" w:customStyle="1" w:styleId="EncabezadoCar">
    <w:name w:val="Encabezado Car"/>
    <w:aliases w:val="encabezado Car,ManualMASECA Car,Car + Arial Car,Encabezado1 Car,11 pt Car,encabezado Car Car Car Car Car,encabezado Car Car Car"/>
    <w:basedOn w:val="Fuentedeprrafopredeter"/>
    <w:link w:val="Encabezado"/>
    <w:uiPriority w:val="99"/>
    <w:rsid w:val="009D2B83"/>
  </w:style>
  <w:style w:type="paragraph" w:styleId="Piedepgina">
    <w:name w:val="footer"/>
    <w:basedOn w:val="Normal"/>
    <w:link w:val="PiedepginaCar"/>
    <w:uiPriority w:val="99"/>
    <w:unhideWhenUsed/>
    <w:rsid w:val="009D2B83"/>
    <w:pPr>
      <w:tabs>
        <w:tab w:val="center" w:pos="4419"/>
        <w:tab w:val="right" w:pos="8838"/>
      </w:tabs>
    </w:pPr>
  </w:style>
  <w:style w:type="character" w:customStyle="1" w:styleId="PiedepginaCar">
    <w:name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aliases w:val="Texto independiente1"/>
    <w:basedOn w:val="Normal"/>
    <w:link w:val="TextoindependienteCar"/>
    <w:rsid w:val="00802D57"/>
    <w:rPr>
      <w:rFonts w:ascii="Times" w:eastAsia="Times" w:hAnsi="Times" w:cs="Times New Roman"/>
      <w:sz w:val="28"/>
      <w:szCs w:val="20"/>
      <w:lang w:eastAsia="es-ES"/>
    </w:rPr>
  </w:style>
  <w:style w:type="character" w:customStyle="1" w:styleId="TextoindependienteCar">
    <w:name w:val="Texto independiente Car"/>
    <w:aliases w:val="Texto independiente1 Car"/>
    <w:basedOn w:val="Fuentedeprrafopredeter"/>
    <w:link w:val="Textoindependiente"/>
    <w:rsid w:val="00802D57"/>
    <w:rPr>
      <w:rFonts w:ascii="Times" w:eastAsia="Times" w:hAnsi="Times" w:cs="Times New Roman"/>
      <w:sz w:val="28"/>
      <w:szCs w:val="20"/>
      <w:lang w:eastAsia="es-ES"/>
    </w:rPr>
  </w:style>
  <w:style w:type="paragraph" w:styleId="Prrafodelista">
    <w:name w:val="List Paragraph"/>
    <w:basedOn w:val="Normal"/>
    <w:uiPriority w:val="34"/>
    <w:qFormat/>
    <w:rsid w:val="00802D57"/>
    <w:pPr>
      <w:ind w:left="720"/>
      <w:contextualSpacing/>
    </w:pPr>
    <w:rPr>
      <w:rFonts w:ascii="Times" w:eastAsia="Times" w:hAnsi="Times" w:cs="Times New Roman"/>
      <w:szCs w:val="20"/>
      <w:lang w:eastAsia="es-ES"/>
    </w:rPr>
  </w:style>
  <w:style w:type="paragraph" w:styleId="Textosinformato">
    <w:name w:val="Plain Text"/>
    <w:basedOn w:val="Normal"/>
    <w:link w:val="TextosinformatoCar"/>
    <w:uiPriority w:val="99"/>
    <w:rsid w:val="00A54E43"/>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uiPriority w:val="99"/>
    <w:rsid w:val="00A54E43"/>
    <w:rPr>
      <w:rFonts w:ascii="Courier New" w:eastAsia="Times New Roman" w:hAnsi="Courier New" w:cs="Courier New"/>
      <w:sz w:val="20"/>
      <w:szCs w:val="20"/>
      <w:lang w:val="es-ES" w:eastAsia="es-ES"/>
    </w:rPr>
  </w:style>
  <w:style w:type="paragraph" w:customStyle="1" w:styleId="wordsection1">
    <w:name w:val="wordsection1"/>
    <w:basedOn w:val="Normal"/>
    <w:uiPriority w:val="99"/>
    <w:rsid w:val="004A2E9F"/>
    <w:rPr>
      <w:rFonts w:ascii="Times New Roman" w:hAnsi="Times New Roman" w:cs="Times New Roman"/>
      <w:lang w:val="en-US"/>
    </w:rPr>
  </w:style>
  <w:style w:type="paragraph" w:customStyle="1" w:styleId="Texto">
    <w:name w:val="Texto"/>
    <w:aliases w:val="independiente,independiente Car Car Car"/>
    <w:basedOn w:val="Normal"/>
    <w:qFormat/>
    <w:rsid w:val="004A2E9F"/>
    <w:pPr>
      <w:spacing w:after="101" w:line="216" w:lineRule="exact"/>
      <w:ind w:firstLine="288"/>
      <w:jc w:val="both"/>
    </w:pPr>
    <w:rPr>
      <w:rFonts w:ascii="Arial" w:eastAsia="Times New Roman" w:hAnsi="Arial" w:cs="Arial"/>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936306">
      <w:bodyDiv w:val="1"/>
      <w:marLeft w:val="0"/>
      <w:marRight w:val="0"/>
      <w:marTop w:val="0"/>
      <w:marBottom w:val="0"/>
      <w:divBdr>
        <w:top w:val="none" w:sz="0" w:space="0" w:color="auto"/>
        <w:left w:val="none" w:sz="0" w:space="0" w:color="auto"/>
        <w:bottom w:val="none" w:sz="0" w:space="0" w:color="auto"/>
        <w:right w:val="none" w:sz="0" w:space="0" w:color="auto"/>
      </w:divBdr>
    </w:div>
    <w:div w:id="199448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E26DC-C504-48C8-BA12-BFB5B30F7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815</Words>
  <Characters>4484</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Fidel Alberto Jimenez Lovera</cp:lastModifiedBy>
  <cp:revision>15</cp:revision>
  <cp:lastPrinted>2022-10-04T16:41:00Z</cp:lastPrinted>
  <dcterms:created xsi:type="dcterms:W3CDTF">2022-10-03T17:07:00Z</dcterms:created>
  <dcterms:modified xsi:type="dcterms:W3CDTF">2022-10-04T16:41:00Z</dcterms:modified>
</cp:coreProperties>
</file>